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E0EF32">
      <w:pPr>
        <w:pStyle w:val="2"/>
        <w:rPr>
          <w:rFonts w:ascii="Arial"/>
          <w:sz w:val="21"/>
        </w:rPr>
      </w:pPr>
    </w:p>
    <w:p w14:paraId="5194535D">
      <w:pPr>
        <w:pStyle w:val="2"/>
        <w:rPr>
          <w:rFonts w:ascii="Arial"/>
          <w:sz w:val="21"/>
        </w:rPr>
      </w:pPr>
    </w:p>
    <w:p w14:paraId="0F99B037">
      <w:pPr>
        <w:pStyle w:val="2"/>
        <w:rPr>
          <w:rFonts w:ascii="Arial"/>
          <w:sz w:val="21"/>
        </w:rPr>
      </w:pPr>
    </w:p>
    <w:p w14:paraId="4EE0222E">
      <w:pPr>
        <w:pStyle w:val="2"/>
        <w:rPr>
          <w:rFonts w:ascii="Arial"/>
          <w:sz w:val="21"/>
        </w:rPr>
      </w:pPr>
    </w:p>
    <w:p w14:paraId="0A2165DD">
      <w:pPr>
        <w:pStyle w:val="2"/>
        <w:rPr>
          <w:rFonts w:ascii="Arial"/>
          <w:sz w:val="21"/>
        </w:rPr>
      </w:pPr>
    </w:p>
    <w:p w14:paraId="353EDB2D">
      <w:pPr>
        <w:pStyle w:val="2"/>
        <w:rPr>
          <w:rFonts w:ascii="Arial"/>
          <w:sz w:val="21"/>
        </w:rPr>
      </w:pPr>
    </w:p>
    <w:p w14:paraId="64E29497">
      <w:pPr>
        <w:pStyle w:val="2"/>
        <w:rPr>
          <w:rFonts w:ascii="Arial"/>
          <w:sz w:val="21"/>
        </w:rPr>
      </w:pPr>
    </w:p>
    <w:p w14:paraId="69988FB5">
      <w:pPr>
        <w:pStyle w:val="2"/>
        <w:rPr>
          <w:rFonts w:ascii="Arial"/>
          <w:sz w:val="21"/>
        </w:rPr>
      </w:pPr>
    </w:p>
    <w:p w14:paraId="4FC657AC">
      <w:pPr>
        <w:pStyle w:val="2"/>
        <w:rPr>
          <w:rFonts w:ascii="Arial"/>
          <w:sz w:val="21"/>
        </w:rPr>
      </w:pPr>
    </w:p>
    <w:p w14:paraId="2EE1A12F">
      <w:pPr>
        <w:pStyle w:val="2"/>
        <w:rPr>
          <w:rFonts w:ascii="Arial"/>
          <w:sz w:val="21"/>
        </w:rPr>
      </w:pPr>
    </w:p>
    <w:p w14:paraId="6C145809">
      <w:pPr>
        <w:pStyle w:val="2"/>
        <w:rPr>
          <w:rFonts w:ascii="Arial"/>
          <w:sz w:val="21"/>
        </w:rPr>
      </w:pPr>
    </w:p>
    <w:p w14:paraId="0FBA9765">
      <w:pPr>
        <w:pStyle w:val="2"/>
        <w:rPr>
          <w:rFonts w:ascii="Arial"/>
          <w:sz w:val="21"/>
        </w:rPr>
      </w:pPr>
    </w:p>
    <w:p w14:paraId="5B74E1D8">
      <w:pPr>
        <w:pStyle w:val="4"/>
        <w:bidi w:val="0"/>
        <w:outlineLvl w:val="0"/>
        <w:rPr>
          <w:szCs w:val="47"/>
        </w:rPr>
      </w:pPr>
      <w:bookmarkStart w:id="0" w:name="bookmark21"/>
      <w:bookmarkEnd w:id="0"/>
      <w:bookmarkStart w:id="1" w:name="_Toc21472"/>
      <w:bookmarkStart w:id="2" w:name="_Toc10226"/>
      <w:r>
        <w:t>第</w:t>
      </w:r>
      <w:r>
        <w:rPr>
          <w:rFonts w:hint="eastAsia"/>
          <w:lang w:val="en-US" w:eastAsia="zh-CN"/>
        </w:rPr>
        <w:t>六</w:t>
      </w:r>
      <w:r>
        <w:t xml:space="preserve">章  </w:t>
      </w:r>
      <w:r>
        <w:rPr>
          <w:rFonts w:hint="eastAsia"/>
          <w:lang w:val="en-US" w:eastAsia="zh-CN"/>
        </w:rPr>
        <w:t>比选申请文件</w:t>
      </w:r>
      <w:r>
        <w:t>格式</w:t>
      </w:r>
      <w:bookmarkEnd w:id="1"/>
      <w:bookmarkEnd w:id="2"/>
    </w:p>
    <w:p w14:paraId="334726B2">
      <w:pPr>
        <w:pageBreakBefore w:val="0"/>
        <w:widowControl/>
        <w:kinsoku/>
        <w:wordWrap/>
        <w:overflowPunct/>
        <w:topLinePunct w:val="0"/>
        <w:autoSpaceDE/>
        <w:autoSpaceDN/>
        <w:bidi w:val="0"/>
        <w:adjustRightInd/>
        <w:snapToGrid/>
        <w:spacing w:line="560" w:lineRule="exact"/>
        <w:rPr>
          <w:sz w:val="47"/>
          <w:szCs w:val="47"/>
        </w:rPr>
        <w:sectPr>
          <w:pgSz w:w="11906" w:h="16838"/>
          <w:pgMar w:top="1440" w:right="1800" w:bottom="1440" w:left="1800" w:header="0" w:footer="791" w:gutter="0"/>
          <w:pgNumType w:fmt="decimal"/>
          <w:cols w:space="720" w:num="1"/>
        </w:sectPr>
      </w:pPr>
    </w:p>
    <w:p w14:paraId="3DA4F414">
      <w:pPr>
        <w:pageBreakBefore w:val="0"/>
        <w:widowControl/>
        <w:kinsoku/>
        <w:wordWrap/>
        <w:overflowPunct/>
        <w:topLinePunct w:val="0"/>
        <w:autoSpaceDE/>
        <w:autoSpaceDN/>
        <w:bidi w:val="0"/>
        <w:adjustRightInd/>
        <w:snapToGrid/>
        <w:spacing w:line="560" w:lineRule="exact"/>
        <w:rPr>
          <w:rFonts w:ascii="Arial"/>
          <w:sz w:val="21"/>
        </w:rPr>
      </w:pPr>
    </w:p>
    <w:p w14:paraId="2DD1A5EF">
      <w:pPr>
        <w:pageBreakBefore w:val="0"/>
        <w:widowControl/>
        <w:kinsoku/>
        <w:wordWrap/>
        <w:overflowPunct/>
        <w:topLinePunct w:val="0"/>
        <w:autoSpaceDE/>
        <w:autoSpaceDN/>
        <w:bidi w:val="0"/>
        <w:adjustRightInd/>
        <w:snapToGrid/>
        <w:spacing w:line="560" w:lineRule="exact"/>
        <w:rPr>
          <w:rFonts w:ascii="Arial"/>
          <w:sz w:val="21"/>
        </w:rPr>
      </w:pPr>
    </w:p>
    <w:p w14:paraId="2F5B8CB1">
      <w:pPr>
        <w:pStyle w:val="4"/>
        <w:bidi w:val="0"/>
        <w:rPr>
          <w:rFonts w:ascii="Arial"/>
        </w:rPr>
      </w:pPr>
      <w:r>
        <w:rPr>
          <w:rFonts w:hint="eastAsia"/>
        </w:rPr>
        <w:t>隆纳高速2024年度计重设备维护保养项目</w:t>
      </w:r>
    </w:p>
    <w:p w14:paraId="7770E046">
      <w:pPr>
        <w:pageBreakBefore w:val="0"/>
        <w:widowControl/>
        <w:kinsoku/>
        <w:wordWrap/>
        <w:overflowPunct/>
        <w:topLinePunct w:val="0"/>
        <w:autoSpaceDE/>
        <w:autoSpaceDN/>
        <w:bidi w:val="0"/>
        <w:adjustRightInd/>
        <w:snapToGrid/>
        <w:spacing w:line="560" w:lineRule="exact"/>
        <w:rPr>
          <w:rFonts w:ascii="Arial"/>
          <w:sz w:val="21"/>
        </w:rPr>
      </w:pPr>
    </w:p>
    <w:p w14:paraId="4831AA58">
      <w:pPr>
        <w:pageBreakBefore w:val="0"/>
        <w:widowControl/>
        <w:kinsoku/>
        <w:wordWrap/>
        <w:overflowPunct/>
        <w:topLinePunct w:val="0"/>
        <w:autoSpaceDE/>
        <w:autoSpaceDN/>
        <w:bidi w:val="0"/>
        <w:adjustRightInd/>
        <w:snapToGrid/>
        <w:spacing w:line="560" w:lineRule="exact"/>
        <w:rPr>
          <w:rFonts w:ascii="Arial"/>
          <w:sz w:val="21"/>
        </w:rPr>
      </w:pPr>
    </w:p>
    <w:p w14:paraId="446D0F54">
      <w:pPr>
        <w:pageBreakBefore w:val="0"/>
        <w:widowControl/>
        <w:kinsoku/>
        <w:wordWrap/>
        <w:overflowPunct/>
        <w:topLinePunct w:val="0"/>
        <w:autoSpaceDE/>
        <w:autoSpaceDN/>
        <w:bidi w:val="0"/>
        <w:adjustRightInd/>
        <w:snapToGrid/>
        <w:spacing w:line="560" w:lineRule="exact"/>
        <w:rPr>
          <w:rFonts w:ascii="Arial"/>
          <w:sz w:val="21"/>
        </w:rPr>
      </w:pPr>
    </w:p>
    <w:p w14:paraId="7AC9A6DC">
      <w:pPr>
        <w:pStyle w:val="4"/>
        <w:bidi w:val="0"/>
        <w:rPr>
          <w:rFonts w:hint="default"/>
          <w:szCs w:val="52"/>
          <w:lang w:val="en-US"/>
        </w:rPr>
      </w:pPr>
      <w:r>
        <w:rPr>
          <w:rFonts w:hint="eastAsia"/>
          <w:lang w:val="en-US" w:eastAsia="zh-CN"/>
        </w:rPr>
        <w:t>比选申请文件</w:t>
      </w:r>
    </w:p>
    <w:p w14:paraId="5C67D890">
      <w:pPr>
        <w:pageBreakBefore w:val="0"/>
        <w:widowControl/>
        <w:kinsoku/>
        <w:wordWrap/>
        <w:overflowPunct/>
        <w:topLinePunct w:val="0"/>
        <w:autoSpaceDE/>
        <w:autoSpaceDN/>
        <w:bidi w:val="0"/>
        <w:adjustRightInd/>
        <w:snapToGrid/>
        <w:spacing w:line="560" w:lineRule="exact"/>
        <w:rPr>
          <w:rFonts w:ascii="Arial"/>
          <w:sz w:val="21"/>
        </w:rPr>
      </w:pPr>
    </w:p>
    <w:p w14:paraId="6982CF9E">
      <w:pPr>
        <w:pageBreakBefore w:val="0"/>
        <w:widowControl/>
        <w:kinsoku/>
        <w:wordWrap/>
        <w:overflowPunct/>
        <w:topLinePunct w:val="0"/>
        <w:autoSpaceDE/>
        <w:autoSpaceDN/>
        <w:bidi w:val="0"/>
        <w:adjustRightInd/>
        <w:snapToGrid/>
        <w:spacing w:line="560" w:lineRule="exact"/>
        <w:rPr>
          <w:rFonts w:ascii="Arial"/>
          <w:sz w:val="21"/>
        </w:rPr>
      </w:pPr>
    </w:p>
    <w:p w14:paraId="57CACC04">
      <w:pPr>
        <w:pageBreakBefore w:val="0"/>
        <w:widowControl/>
        <w:kinsoku/>
        <w:wordWrap/>
        <w:overflowPunct/>
        <w:topLinePunct w:val="0"/>
        <w:autoSpaceDE/>
        <w:autoSpaceDN/>
        <w:bidi w:val="0"/>
        <w:adjustRightInd/>
        <w:snapToGrid/>
        <w:spacing w:line="560" w:lineRule="exact"/>
        <w:rPr>
          <w:rFonts w:ascii="Arial"/>
          <w:sz w:val="21"/>
        </w:rPr>
      </w:pPr>
    </w:p>
    <w:p w14:paraId="45E0840D">
      <w:pPr>
        <w:pageBreakBefore w:val="0"/>
        <w:widowControl/>
        <w:kinsoku/>
        <w:wordWrap/>
        <w:overflowPunct/>
        <w:topLinePunct w:val="0"/>
        <w:autoSpaceDE/>
        <w:autoSpaceDN/>
        <w:bidi w:val="0"/>
        <w:adjustRightInd/>
        <w:snapToGrid/>
        <w:spacing w:line="560" w:lineRule="exact"/>
        <w:rPr>
          <w:rFonts w:ascii="Arial"/>
          <w:sz w:val="21"/>
        </w:rPr>
      </w:pPr>
    </w:p>
    <w:p w14:paraId="794608D3">
      <w:pPr>
        <w:pageBreakBefore w:val="0"/>
        <w:widowControl/>
        <w:kinsoku/>
        <w:wordWrap/>
        <w:overflowPunct/>
        <w:topLinePunct w:val="0"/>
        <w:autoSpaceDE/>
        <w:autoSpaceDN/>
        <w:bidi w:val="0"/>
        <w:adjustRightInd/>
        <w:snapToGrid/>
        <w:spacing w:line="560" w:lineRule="exact"/>
        <w:rPr>
          <w:rFonts w:ascii="Arial"/>
          <w:sz w:val="21"/>
        </w:rPr>
      </w:pPr>
    </w:p>
    <w:p w14:paraId="03FC10F0">
      <w:pPr>
        <w:pageBreakBefore w:val="0"/>
        <w:widowControl/>
        <w:kinsoku/>
        <w:wordWrap/>
        <w:overflowPunct/>
        <w:topLinePunct w:val="0"/>
        <w:autoSpaceDE/>
        <w:autoSpaceDN/>
        <w:bidi w:val="0"/>
        <w:adjustRightInd/>
        <w:snapToGrid/>
        <w:spacing w:line="560" w:lineRule="exact"/>
        <w:ind w:left="1555" w:leftChars="0" w:firstLine="0" w:firstLineChars="0"/>
        <w:rPr>
          <w:rFonts w:ascii="Arial"/>
          <w:sz w:val="21"/>
        </w:rPr>
      </w:pPr>
    </w:p>
    <w:p w14:paraId="6742B953">
      <w:pPr>
        <w:pageBreakBefore w:val="0"/>
        <w:widowControl/>
        <w:kinsoku/>
        <w:wordWrap/>
        <w:overflowPunct/>
        <w:topLinePunct w:val="0"/>
        <w:autoSpaceDE/>
        <w:autoSpaceDN/>
        <w:bidi w:val="0"/>
        <w:adjustRightInd/>
        <w:snapToGrid/>
        <w:spacing w:line="560" w:lineRule="exact"/>
        <w:ind w:left="1555" w:leftChars="0" w:firstLine="0" w:firstLineChars="0"/>
        <w:rPr>
          <w:rFonts w:ascii="Arial"/>
          <w:sz w:val="21"/>
        </w:rPr>
      </w:pPr>
    </w:p>
    <w:p w14:paraId="71EE182F">
      <w:pPr>
        <w:pStyle w:val="4"/>
        <w:bidi w:val="0"/>
        <w:rPr>
          <w:u w:val="single"/>
        </w:rPr>
      </w:pPr>
      <w:r>
        <w:rPr>
          <w:rFonts w:hint="eastAsia"/>
          <w:lang w:eastAsia="zh-CN"/>
        </w:rPr>
        <w:t>比选申请人</w:t>
      </w:r>
      <w:r>
        <w:t>：</w:t>
      </w:r>
      <w:r>
        <w:rPr>
          <w:u w:val="single"/>
        </w:rPr>
        <w:t xml:space="preserve">     （全称） （盖单位章） </w:t>
      </w:r>
    </w:p>
    <w:p w14:paraId="2BA98AC7">
      <w:pPr>
        <w:pStyle w:val="4"/>
        <w:bidi w:val="0"/>
        <w:ind w:left="0" w:leftChars="0" w:firstLine="1260" w:firstLineChars="350"/>
        <w:jc w:val="both"/>
      </w:pPr>
      <w:r>
        <w:rPr>
          <w:u w:val="single"/>
        </w:rPr>
        <w:tab/>
      </w:r>
      <w:r>
        <w:rPr>
          <w:u w:val="single"/>
        </w:rPr>
        <w:t xml:space="preserve"> </w:t>
      </w:r>
      <w:r>
        <w:rPr>
          <w:rFonts w:hint="eastAsia"/>
          <w:u w:val="single"/>
          <w:lang w:val="en-US" w:eastAsia="zh-CN"/>
        </w:rPr>
        <w:t xml:space="preserve">       </w:t>
      </w:r>
      <w:r>
        <w:t>年</w:t>
      </w:r>
      <w:r>
        <w:rPr>
          <w:u w:val="single"/>
        </w:rPr>
        <w:t xml:space="preserve">        </w:t>
      </w:r>
      <w:r>
        <w:t>月</w:t>
      </w:r>
      <w:r>
        <w:rPr>
          <w:u w:val="single"/>
        </w:rPr>
        <w:t xml:space="preserve">        </w:t>
      </w:r>
      <w:r>
        <w:t>日</w:t>
      </w:r>
    </w:p>
    <w:p w14:paraId="2888D819">
      <w:pPr>
        <w:pStyle w:val="4"/>
        <w:bidi w:val="0"/>
        <w:outlineLvl w:val="9"/>
        <w:sectPr>
          <w:footerReference r:id="rId5" w:type="default"/>
          <w:pgSz w:w="11906" w:h="16838"/>
          <w:pgMar w:top="1440" w:right="1800" w:bottom="1440" w:left="1800" w:header="0" w:footer="791" w:gutter="0"/>
          <w:pgNumType w:fmt="decimal"/>
          <w:cols w:space="720" w:num="1"/>
        </w:sectPr>
      </w:pPr>
    </w:p>
    <w:p w14:paraId="2CA32A58">
      <w:pPr>
        <w:pageBreakBefore w:val="0"/>
        <w:widowControl/>
        <w:kinsoku/>
        <w:wordWrap/>
        <w:overflowPunct/>
        <w:topLinePunct w:val="0"/>
        <w:autoSpaceDE/>
        <w:autoSpaceDN/>
        <w:bidi w:val="0"/>
        <w:adjustRightInd/>
        <w:snapToGrid/>
        <w:spacing w:line="560" w:lineRule="exact"/>
        <w:rPr>
          <w:rFonts w:ascii="Arial"/>
          <w:sz w:val="21"/>
        </w:rPr>
      </w:pPr>
    </w:p>
    <w:p w14:paraId="4BD2FEB1">
      <w:pPr>
        <w:pageBreakBefore w:val="0"/>
        <w:widowControl/>
        <w:kinsoku/>
        <w:wordWrap/>
        <w:overflowPunct/>
        <w:topLinePunct w:val="0"/>
        <w:autoSpaceDE/>
        <w:autoSpaceDN/>
        <w:bidi w:val="0"/>
        <w:adjustRightInd/>
        <w:snapToGrid/>
        <w:spacing w:line="560" w:lineRule="exact"/>
        <w:rPr>
          <w:rFonts w:ascii="Arial"/>
          <w:sz w:val="21"/>
        </w:rPr>
      </w:pPr>
    </w:p>
    <w:p w14:paraId="336A399F">
      <w:pPr>
        <w:pageBreakBefore w:val="0"/>
        <w:widowControl/>
        <w:kinsoku/>
        <w:wordWrap/>
        <w:overflowPunct/>
        <w:topLinePunct w:val="0"/>
        <w:autoSpaceDE/>
        <w:autoSpaceDN/>
        <w:bidi w:val="0"/>
        <w:adjustRightInd/>
        <w:snapToGrid/>
        <w:spacing w:line="560" w:lineRule="exact"/>
        <w:rPr>
          <w:rFonts w:ascii="Arial"/>
          <w:sz w:val="21"/>
        </w:rPr>
      </w:pPr>
    </w:p>
    <w:p w14:paraId="1749FB9B">
      <w:pPr>
        <w:pageBreakBefore w:val="0"/>
        <w:widowControl/>
        <w:kinsoku/>
        <w:wordWrap/>
        <w:overflowPunct/>
        <w:topLinePunct w:val="0"/>
        <w:autoSpaceDE/>
        <w:autoSpaceDN/>
        <w:bidi w:val="0"/>
        <w:adjustRightInd/>
        <w:snapToGrid/>
        <w:spacing w:line="560" w:lineRule="exact"/>
        <w:rPr>
          <w:rFonts w:ascii="Arial"/>
          <w:sz w:val="21"/>
        </w:rPr>
      </w:pPr>
    </w:p>
    <w:p w14:paraId="6A10645E">
      <w:pPr>
        <w:pageBreakBefore w:val="0"/>
        <w:widowControl/>
        <w:kinsoku/>
        <w:wordWrap/>
        <w:overflowPunct/>
        <w:topLinePunct w:val="0"/>
        <w:autoSpaceDE/>
        <w:autoSpaceDN/>
        <w:bidi w:val="0"/>
        <w:adjustRightInd/>
        <w:snapToGrid/>
        <w:spacing w:line="560" w:lineRule="exact"/>
        <w:rPr>
          <w:rFonts w:ascii="Arial"/>
          <w:sz w:val="21"/>
        </w:rPr>
      </w:pPr>
    </w:p>
    <w:p w14:paraId="67C6C997">
      <w:pPr>
        <w:pageBreakBefore w:val="0"/>
        <w:widowControl/>
        <w:kinsoku/>
        <w:wordWrap/>
        <w:overflowPunct/>
        <w:topLinePunct w:val="0"/>
        <w:autoSpaceDE/>
        <w:autoSpaceDN/>
        <w:bidi w:val="0"/>
        <w:adjustRightInd/>
        <w:snapToGrid/>
        <w:spacing w:line="560" w:lineRule="exact"/>
        <w:rPr>
          <w:rFonts w:ascii="Arial"/>
          <w:sz w:val="21"/>
        </w:rPr>
      </w:pPr>
    </w:p>
    <w:p w14:paraId="111B92ED">
      <w:pPr>
        <w:pStyle w:val="5"/>
        <w:bidi w:val="0"/>
        <w:jc w:val="center"/>
      </w:pPr>
      <w:r>
        <w:t>目  录</w:t>
      </w:r>
    </w:p>
    <w:p w14:paraId="150B4A1F"/>
    <w:p w14:paraId="4B7A0CE2">
      <w:pPr>
        <w:pStyle w:val="2"/>
        <w:keepNext w:val="0"/>
        <w:keepLines w:val="0"/>
        <w:pageBreakBefore w:val="0"/>
        <w:widowControl/>
        <w:kinsoku/>
        <w:wordWrap/>
        <w:overflowPunct/>
        <w:topLinePunct w:val="0"/>
        <w:autoSpaceDE/>
        <w:autoSpaceDN/>
        <w:bidi w:val="0"/>
        <w:adjustRightInd/>
        <w:snapToGrid/>
        <w:spacing w:line="560" w:lineRule="exact"/>
        <w:textAlignment w:val="auto"/>
      </w:pPr>
    </w:p>
    <w:p w14:paraId="7B8C938F">
      <w:pPr>
        <w:keepNext w:val="0"/>
        <w:keepLines w:val="0"/>
        <w:pageBreakBefore w:val="0"/>
        <w:widowControl/>
        <w:kinsoku/>
        <w:wordWrap/>
        <w:overflowPunct/>
        <w:topLinePunct w:val="0"/>
        <w:autoSpaceDE/>
        <w:autoSpaceDN/>
        <w:bidi w:val="0"/>
        <w:adjustRightInd/>
        <w:snapToGrid/>
        <w:spacing w:line="560" w:lineRule="exact"/>
        <w:jc w:val="left"/>
        <w:textAlignment w:val="auto"/>
      </w:pPr>
      <w:r>
        <w:t>一、</w:t>
      </w:r>
      <w:r>
        <w:rPr>
          <w:rFonts w:hint="eastAsia"/>
          <w:lang w:val="en-US" w:eastAsia="zh-CN"/>
        </w:rPr>
        <w:t>报价</w:t>
      </w:r>
      <w:r>
        <w:t>函</w:t>
      </w:r>
    </w:p>
    <w:p w14:paraId="54743837">
      <w:pPr>
        <w:keepNext w:val="0"/>
        <w:keepLines w:val="0"/>
        <w:pageBreakBefore w:val="0"/>
        <w:widowControl/>
        <w:kinsoku/>
        <w:wordWrap/>
        <w:overflowPunct/>
        <w:topLinePunct w:val="0"/>
        <w:autoSpaceDE/>
        <w:autoSpaceDN/>
        <w:bidi w:val="0"/>
        <w:adjustRightInd/>
        <w:snapToGrid/>
        <w:spacing w:line="560" w:lineRule="exact"/>
        <w:jc w:val="left"/>
        <w:textAlignment w:val="auto"/>
      </w:pPr>
      <w:r>
        <w:t>二、授权委托书或法定代表人身份证明</w:t>
      </w:r>
    </w:p>
    <w:p w14:paraId="2E60DB12">
      <w:pPr>
        <w:keepNext w:val="0"/>
        <w:keepLines w:val="0"/>
        <w:pageBreakBefore w:val="0"/>
        <w:widowControl/>
        <w:kinsoku/>
        <w:wordWrap/>
        <w:overflowPunct/>
        <w:topLinePunct w:val="0"/>
        <w:autoSpaceDE/>
        <w:autoSpaceDN/>
        <w:bidi w:val="0"/>
        <w:adjustRightInd/>
        <w:snapToGrid/>
        <w:spacing w:line="560" w:lineRule="exact"/>
        <w:jc w:val="left"/>
        <w:textAlignment w:val="auto"/>
      </w:pPr>
      <w:r>
        <w:rPr>
          <w:rFonts w:hint="eastAsia"/>
          <w:lang w:val="en-US" w:eastAsia="zh-CN"/>
        </w:rPr>
        <w:t>三</w:t>
      </w:r>
      <w:r>
        <w:t>、施工组织设计</w:t>
      </w:r>
    </w:p>
    <w:p w14:paraId="723BE632">
      <w:pPr>
        <w:keepNext w:val="0"/>
        <w:keepLines w:val="0"/>
        <w:pageBreakBefore w:val="0"/>
        <w:widowControl/>
        <w:kinsoku/>
        <w:wordWrap/>
        <w:overflowPunct/>
        <w:topLinePunct w:val="0"/>
        <w:autoSpaceDE/>
        <w:autoSpaceDN/>
        <w:bidi w:val="0"/>
        <w:adjustRightInd/>
        <w:snapToGrid/>
        <w:spacing w:line="560" w:lineRule="exact"/>
        <w:jc w:val="left"/>
        <w:textAlignment w:val="auto"/>
      </w:pPr>
      <w:r>
        <w:rPr>
          <w:rFonts w:hint="eastAsia"/>
          <w:lang w:val="en-US" w:eastAsia="zh-CN"/>
        </w:rPr>
        <w:t>四</w:t>
      </w:r>
      <w:r>
        <w:t>、项目管理机构</w:t>
      </w:r>
    </w:p>
    <w:p w14:paraId="1FC6B357">
      <w:pPr>
        <w:keepNext w:val="0"/>
        <w:keepLines w:val="0"/>
        <w:pageBreakBefore w:val="0"/>
        <w:widowControl/>
        <w:kinsoku/>
        <w:wordWrap/>
        <w:overflowPunct/>
        <w:topLinePunct w:val="0"/>
        <w:autoSpaceDE/>
        <w:autoSpaceDN/>
        <w:bidi w:val="0"/>
        <w:adjustRightInd/>
        <w:snapToGrid/>
        <w:spacing w:line="560" w:lineRule="exact"/>
        <w:jc w:val="left"/>
        <w:textAlignment w:val="auto"/>
      </w:pPr>
      <w:r>
        <w:rPr>
          <w:rFonts w:hint="eastAsia"/>
          <w:lang w:val="en-US" w:eastAsia="zh-CN"/>
        </w:rPr>
        <w:t>五</w:t>
      </w:r>
      <w:r>
        <w:t>、资格审查资料</w:t>
      </w:r>
    </w:p>
    <w:p w14:paraId="50872DB0">
      <w:pPr>
        <w:keepNext w:val="0"/>
        <w:keepLines w:val="0"/>
        <w:pageBreakBefore w:val="0"/>
        <w:widowControl/>
        <w:kinsoku/>
        <w:wordWrap/>
        <w:overflowPunct/>
        <w:topLinePunct w:val="0"/>
        <w:autoSpaceDE/>
        <w:autoSpaceDN/>
        <w:bidi w:val="0"/>
        <w:adjustRightInd/>
        <w:snapToGrid/>
        <w:spacing w:line="560" w:lineRule="exact"/>
        <w:jc w:val="left"/>
        <w:textAlignment w:val="auto"/>
      </w:pPr>
      <w:r>
        <w:rPr>
          <w:rFonts w:hint="eastAsia"/>
          <w:lang w:val="en-US" w:eastAsia="zh-CN"/>
        </w:rPr>
        <w:t>六</w:t>
      </w:r>
      <w:r>
        <w:t>、其他资料</w:t>
      </w:r>
    </w:p>
    <w:p w14:paraId="182E5E4B">
      <w:pPr>
        <w:keepNext w:val="0"/>
        <w:keepLines w:val="0"/>
        <w:pageBreakBefore w:val="0"/>
        <w:widowControl/>
        <w:kinsoku/>
        <w:wordWrap/>
        <w:overflowPunct/>
        <w:topLinePunct w:val="0"/>
        <w:autoSpaceDE/>
        <w:autoSpaceDN/>
        <w:bidi w:val="0"/>
        <w:adjustRightInd/>
        <w:snapToGrid/>
        <w:spacing w:line="560" w:lineRule="exact"/>
        <w:jc w:val="left"/>
        <w:textAlignment w:val="auto"/>
        <w:sectPr>
          <w:footerReference r:id="rId6" w:type="default"/>
          <w:pgSz w:w="11906" w:h="16838"/>
          <w:pgMar w:top="1440" w:right="1800" w:bottom="1440" w:left="1800" w:header="0" w:footer="791" w:gutter="0"/>
          <w:pgNumType w:fmt="decimal"/>
          <w:cols w:space="720" w:num="1"/>
        </w:sectPr>
      </w:pPr>
    </w:p>
    <w:p w14:paraId="696EB5A6">
      <w:pPr>
        <w:pStyle w:val="5"/>
        <w:pageBreakBefore w:val="0"/>
        <w:widowControl/>
        <w:numPr>
          <w:ilvl w:val="0"/>
          <w:numId w:val="0"/>
        </w:numPr>
        <w:kinsoku/>
        <w:wordWrap/>
        <w:overflowPunct/>
        <w:topLinePunct w:val="0"/>
        <w:autoSpaceDE/>
        <w:autoSpaceDN/>
        <w:bidi w:val="0"/>
        <w:adjustRightInd/>
        <w:snapToGrid/>
        <w:spacing w:line="560" w:lineRule="exact"/>
        <w:jc w:val="center"/>
        <w:outlineLvl w:val="1"/>
      </w:pPr>
      <w:r>
        <w:rPr>
          <w:rFonts w:hint="eastAsia"/>
          <w:lang w:val="en-US" w:eastAsia="zh-CN"/>
        </w:rPr>
        <w:t>一、报价</w:t>
      </w:r>
      <w:r>
        <w:t>函</w:t>
      </w:r>
    </w:p>
    <w:p w14:paraId="19FAF7AE">
      <w:pPr>
        <w:numPr>
          <w:ilvl w:val="0"/>
          <w:numId w:val="0"/>
        </w:numPr>
      </w:pPr>
    </w:p>
    <w:p w14:paraId="30C9E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sz w:val="22"/>
          <w:szCs w:val="22"/>
          <w:u w:val="single"/>
          <w:lang w:val="en-US" w:eastAsia="zh-CN"/>
        </w:rPr>
      </w:pPr>
      <w:r>
        <w:rPr>
          <w:sz w:val="22"/>
          <w:szCs w:val="22"/>
          <w:u w:val="single"/>
        </w:rPr>
        <w:tab/>
      </w:r>
      <w:r>
        <w:rPr>
          <w:rFonts w:hint="eastAsia"/>
          <w:sz w:val="22"/>
          <w:szCs w:val="22"/>
          <w:u w:val="single"/>
          <w:lang w:val="en-US" w:eastAsia="zh-CN"/>
        </w:rPr>
        <w:t>四川南方高速公路股份有限公司</w:t>
      </w:r>
    </w:p>
    <w:p w14:paraId="3AAE610F">
      <w:pPr>
        <w:keepNext w:val="0"/>
        <w:keepLines w:val="0"/>
        <w:pageBreakBefore w:val="0"/>
        <w:widowControl/>
        <w:kinsoku/>
        <w:wordWrap/>
        <w:overflowPunct/>
        <w:topLinePunct w:val="0"/>
        <w:autoSpaceDE/>
        <w:autoSpaceDN/>
        <w:bidi w:val="0"/>
        <w:adjustRightInd/>
        <w:snapToGrid/>
        <w:spacing w:line="360" w:lineRule="auto"/>
        <w:textAlignment w:val="auto"/>
        <w:rPr>
          <w:sz w:val="22"/>
          <w:szCs w:val="22"/>
        </w:rPr>
      </w:pPr>
      <w:r>
        <w:rPr>
          <w:sz w:val="22"/>
          <w:szCs w:val="22"/>
        </w:rPr>
        <w:t>1.我方已仔细研究</w:t>
      </w:r>
      <w:r>
        <w:rPr>
          <w:rFonts w:hint="eastAsia"/>
          <w:sz w:val="22"/>
          <w:szCs w:val="22"/>
        </w:rPr>
        <w:t>隆纳高速2024年度计重设备维护保养项目</w:t>
      </w:r>
      <w:r>
        <w:rPr>
          <w:rFonts w:hint="eastAsia"/>
          <w:sz w:val="22"/>
          <w:szCs w:val="22"/>
          <w:lang w:val="en-US" w:eastAsia="zh-CN"/>
        </w:rPr>
        <w:t>比选申请文件</w:t>
      </w:r>
      <w:r>
        <w:rPr>
          <w:sz w:val="22"/>
          <w:szCs w:val="22"/>
        </w:rPr>
        <w:t>的全部内容（含全部补遗书），愿意以报价</w:t>
      </w:r>
      <w:r>
        <w:rPr>
          <w:rFonts w:hint="eastAsia"/>
          <w:sz w:val="22"/>
          <w:szCs w:val="22"/>
          <w:lang w:val="en-US" w:eastAsia="zh-CN"/>
        </w:rPr>
        <w:t>****元（大写金额：********）</w:t>
      </w:r>
      <w:r>
        <w:rPr>
          <w:sz w:val="22"/>
          <w:szCs w:val="22"/>
        </w:rPr>
        <w:t>，按合同约定实施和完成承包工程，修补工程中的任何缺陷。</w:t>
      </w:r>
    </w:p>
    <w:p w14:paraId="25B172E7">
      <w:pPr>
        <w:keepNext w:val="0"/>
        <w:keepLines w:val="0"/>
        <w:pageBreakBefore w:val="0"/>
        <w:widowControl/>
        <w:kinsoku/>
        <w:wordWrap/>
        <w:overflowPunct/>
        <w:topLinePunct w:val="0"/>
        <w:autoSpaceDE/>
        <w:autoSpaceDN/>
        <w:bidi w:val="0"/>
        <w:adjustRightInd/>
        <w:snapToGrid/>
        <w:spacing w:line="360" w:lineRule="auto"/>
        <w:textAlignment w:val="auto"/>
        <w:outlineLvl w:val="2"/>
        <w:rPr>
          <w:sz w:val="22"/>
          <w:szCs w:val="22"/>
        </w:rPr>
      </w:pPr>
      <w:r>
        <w:rPr>
          <w:sz w:val="22"/>
          <w:szCs w:val="22"/>
        </w:rPr>
        <w:t>2.我方承诺在</w:t>
      </w:r>
      <w:r>
        <w:rPr>
          <w:rFonts w:hint="eastAsia"/>
          <w:sz w:val="22"/>
          <w:szCs w:val="22"/>
          <w:lang w:val="en-US" w:eastAsia="zh-CN"/>
        </w:rPr>
        <w:t>比选</w:t>
      </w:r>
      <w:r>
        <w:rPr>
          <w:rFonts w:hint="eastAsia"/>
          <w:sz w:val="22"/>
          <w:szCs w:val="22"/>
          <w:lang w:eastAsia="zh-CN"/>
        </w:rPr>
        <w:t>文件</w:t>
      </w:r>
      <w:r>
        <w:rPr>
          <w:sz w:val="22"/>
          <w:szCs w:val="22"/>
        </w:rPr>
        <w:t>规定的有效期内不撤销</w:t>
      </w:r>
      <w:r>
        <w:rPr>
          <w:rFonts w:hint="eastAsia"/>
          <w:sz w:val="22"/>
          <w:szCs w:val="22"/>
          <w:lang w:val="en-US" w:eastAsia="zh-CN"/>
        </w:rPr>
        <w:t>比选申请</w:t>
      </w:r>
      <w:r>
        <w:rPr>
          <w:rFonts w:hint="eastAsia"/>
          <w:sz w:val="22"/>
          <w:szCs w:val="22"/>
          <w:lang w:eastAsia="zh-CN"/>
        </w:rPr>
        <w:t>文件</w:t>
      </w:r>
      <w:r>
        <w:rPr>
          <w:sz w:val="22"/>
          <w:szCs w:val="22"/>
        </w:rPr>
        <w:t>。</w:t>
      </w:r>
    </w:p>
    <w:p w14:paraId="1D50F1B7">
      <w:pPr>
        <w:keepNext w:val="0"/>
        <w:keepLines w:val="0"/>
        <w:pageBreakBefore w:val="0"/>
        <w:widowControl/>
        <w:kinsoku/>
        <w:wordWrap/>
        <w:overflowPunct/>
        <w:topLinePunct w:val="0"/>
        <w:autoSpaceDE/>
        <w:autoSpaceDN/>
        <w:bidi w:val="0"/>
        <w:adjustRightInd/>
        <w:snapToGrid/>
        <w:spacing w:line="360" w:lineRule="auto"/>
        <w:textAlignment w:val="auto"/>
        <w:rPr>
          <w:sz w:val="22"/>
          <w:szCs w:val="22"/>
        </w:rPr>
      </w:pPr>
      <w:r>
        <w:rPr>
          <w:sz w:val="22"/>
          <w:szCs w:val="22"/>
        </w:rPr>
        <w:t>3.质量要求</w:t>
      </w:r>
      <w:r>
        <w:rPr>
          <w:rFonts w:hint="eastAsia"/>
          <w:sz w:val="22"/>
          <w:szCs w:val="22"/>
          <w:lang w:eastAsia="zh-CN"/>
        </w:rPr>
        <w:t>：</w:t>
      </w:r>
      <w:r>
        <w:rPr>
          <w:sz w:val="22"/>
          <w:szCs w:val="22"/>
        </w:rPr>
        <w:t>满足</w:t>
      </w:r>
      <w:r>
        <w:rPr>
          <w:rFonts w:hint="eastAsia"/>
          <w:sz w:val="22"/>
          <w:szCs w:val="22"/>
          <w:lang w:val="en-US" w:eastAsia="zh-CN"/>
        </w:rPr>
        <w:t>比选</w:t>
      </w:r>
      <w:r>
        <w:rPr>
          <w:rFonts w:hint="eastAsia"/>
          <w:sz w:val="22"/>
          <w:szCs w:val="22"/>
          <w:lang w:eastAsia="zh-CN"/>
        </w:rPr>
        <w:t>文件</w:t>
      </w:r>
      <w:r>
        <w:rPr>
          <w:sz w:val="22"/>
          <w:szCs w:val="22"/>
        </w:rPr>
        <w:t>要求，安全目标：满足</w:t>
      </w:r>
      <w:r>
        <w:rPr>
          <w:rFonts w:hint="eastAsia"/>
          <w:sz w:val="22"/>
          <w:szCs w:val="22"/>
          <w:lang w:val="en-US" w:eastAsia="zh-CN"/>
        </w:rPr>
        <w:t>比选</w:t>
      </w:r>
      <w:r>
        <w:rPr>
          <w:rFonts w:hint="eastAsia"/>
          <w:sz w:val="22"/>
          <w:szCs w:val="22"/>
          <w:lang w:eastAsia="zh-CN"/>
        </w:rPr>
        <w:t>文件</w:t>
      </w:r>
      <w:r>
        <w:rPr>
          <w:sz w:val="22"/>
          <w:szCs w:val="22"/>
        </w:rPr>
        <w:t>要求，合同期限：满足</w:t>
      </w:r>
      <w:r>
        <w:rPr>
          <w:rFonts w:hint="eastAsia"/>
          <w:sz w:val="22"/>
          <w:szCs w:val="22"/>
          <w:lang w:val="en-US" w:eastAsia="zh-CN"/>
        </w:rPr>
        <w:t>比选</w:t>
      </w:r>
      <w:r>
        <w:rPr>
          <w:rFonts w:hint="eastAsia"/>
          <w:sz w:val="22"/>
          <w:szCs w:val="22"/>
          <w:lang w:eastAsia="zh-CN"/>
        </w:rPr>
        <w:t>文件</w:t>
      </w:r>
      <w:r>
        <w:rPr>
          <w:sz w:val="22"/>
          <w:szCs w:val="22"/>
        </w:rPr>
        <w:t>要求。</w:t>
      </w:r>
    </w:p>
    <w:p w14:paraId="4B150F00">
      <w:pPr>
        <w:pageBreakBefore w:val="0"/>
        <w:widowControl/>
        <w:kinsoku/>
        <w:wordWrap/>
        <w:overflowPunct/>
        <w:topLinePunct w:val="0"/>
        <w:autoSpaceDE/>
        <w:autoSpaceDN/>
        <w:bidi w:val="0"/>
        <w:adjustRightInd/>
        <w:snapToGrid/>
        <w:spacing w:line="360" w:lineRule="auto"/>
        <w:rPr>
          <w:sz w:val="22"/>
          <w:szCs w:val="22"/>
        </w:rPr>
      </w:pPr>
      <w:r>
        <w:rPr>
          <w:sz w:val="22"/>
          <w:szCs w:val="22"/>
        </w:rPr>
        <w:t>4</w:t>
      </w:r>
      <w:r>
        <w:rPr>
          <w:rFonts w:hint="eastAsia"/>
          <w:sz w:val="22"/>
          <w:szCs w:val="22"/>
          <w:lang w:eastAsia="zh-CN"/>
        </w:rPr>
        <w:t>.</w:t>
      </w:r>
      <w:r>
        <w:rPr>
          <w:sz w:val="22"/>
          <w:szCs w:val="22"/>
        </w:rPr>
        <w:t>如我方</w:t>
      </w:r>
      <w:r>
        <w:rPr>
          <w:rFonts w:hint="eastAsia"/>
          <w:sz w:val="22"/>
          <w:szCs w:val="22"/>
          <w:lang w:val="en-US" w:eastAsia="zh-CN"/>
        </w:rPr>
        <w:t>中选</w:t>
      </w:r>
      <w:r>
        <w:rPr>
          <w:sz w:val="22"/>
          <w:szCs w:val="22"/>
        </w:rPr>
        <w:t>，我方承诺：</w:t>
      </w:r>
    </w:p>
    <w:p w14:paraId="48D972F9">
      <w:pPr>
        <w:pageBreakBefore w:val="0"/>
        <w:widowControl/>
        <w:kinsoku/>
        <w:wordWrap/>
        <w:overflowPunct/>
        <w:topLinePunct w:val="0"/>
        <w:autoSpaceDE/>
        <w:autoSpaceDN/>
        <w:bidi w:val="0"/>
        <w:adjustRightInd/>
        <w:snapToGrid/>
        <w:spacing w:line="360" w:lineRule="auto"/>
        <w:rPr>
          <w:sz w:val="22"/>
          <w:szCs w:val="22"/>
        </w:rPr>
      </w:pPr>
      <w:r>
        <w:rPr>
          <w:sz w:val="22"/>
          <w:szCs w:val="22"/>
        </w:rPr>
        <w:t>（1）在收到</w:t>
      </w:r>
      <w:r>
        <w:rPr>
          <w:rFonts w:hint="eastAsia"/>
          <w:sz w:val="22"/>
          <w:szCs w:val="22"/>
          <w:lang w:eastAsia="zh-CN"/>
        </w:rPr>
        <w:t>中选通知书</w:t>
      </w:r>
      <w:r>
        <w:rPr>
          <w:sz w:val="22"/>
          <w:szCs w:val="22"/>
        </w:rPr>
        <w:t>后，在</w:t>
      </w:r>
      <w:r>
        <w:rPr>
          <w:rFonts w:hint="eastAsia"/>
          <w:sz w:val="22"/>
          <w:szCs w:val="22"/>
          <w:lang w:eastAsia="zh-CN"/>
        </w:rPr>
        <w:t>中选通知书</w:t>
      </w:r>
      <w:r>
        <w:rPr>
          <w:sz w:val="22"/>
          <w:szCs w:val="22"/>
        </w:rPr>
        <w:t>规定的期限内与你方签订合同；</w:t>
      </w:r>
    </w:p>
    <w:p w14:paraId="5E5F232A">
      <w:pPr>
        <w:pageBreakBefore w:val="0"/>
        <w:widowControl/>
        <w:kinsoku/>
        <w:wordWrap/>
        <w:overflowPunct/>
        <w:topLinePunct w:val="0"/>
        <w:autoSpaceDE/>
        <w:autoSpaceDN/>
        <w:bidi w:val="0"/>
        <w:adjustRightInd/>
        <w:snapToGrid/>
        <w:spacing w:line="360" w:lineRule="auto"/>
        <w:rPr>
          <w:sz w:val="22"/>
          <w:szCs w:val="22"/>
        </w:rPr>
      </w:pPr>
      <w:r>
        <w:rPr>
          <w:sz w:val="22"/>
          <w:szCs w:val="22"/>
        </w:rPr>
        <w:t>（2）在签订合同时不向你方提出附加条件；</w:t>
      </w:r>
    </w:p>
    <w:p w14:paraId="7F3362A2">
      <w:pPr>
        <w:pageBreakBefore w:val="0"/>
        <w:widowControl/>
        <w:kinsoku/>
        <w:wordWrap/>
        <w:overflowPunct/>
        <w:topLinePunct w:val="0"/>
        <w:autoSpaceDE/>
        <w:autoSpaceDN/>
        <w:bidi w:val="0"/>
        <w:adjustRightInd/>
        <w:snapToGrid/>
        <w:spacing w:line="360" w:lineRule="auto"/>
        <w:rPr>
          <w:sz w:val="22"/>
          <w:szCs w:val="22"/>
        </w:rPr>
      </w:pPr>
      <w:r>
        <w:rPr>
          <w:sz w:val="22"/>
          <w:szCs w:val="22"/>
        </w:rPr>
        <w:t>（3）在合同约定的期限内完成合同规定的全部义务；</w:t>
      </w:r>
    </w:p>
    <w:p w14:paraId="1503B824">
      <w:pPr>
        <w:pageBreakBefore w:val="0"/>
        <w:widowControl/>
        <w:kinsoku/>
        <w:wordWrap/>
        <w:overflowPunct/>
        <w:topLinePunct w:val="0"/>
        <w:autoSpaceDE/>
        <w:autoSpaceDN/>
        <w:bidi w:val="0"/>
        <w:adjustRightInd/>
        <w:snapToGrid/>
        <w:spacing w:line="360" w:lineRule="auto"/>
        <w:rPr>
          <w:sz w:val="22"/>
          <w:szCs w:val="22"/>
        </w:rPr>
      </w:pPr>
      <w:r>
        <w:rPr>
          <w:sz w:val="22"/>
          <w:szCs w:val="22"/>
        </w:rPr>
        <w:t>（4）在你方和我方进行合同谈判之前，我方将按照合同附件提出的最低要求填报派驻本标段的主要人员或其他管理和技术人员，经你方审批后作为派驻本标段的项目管理机构主要人员且不进行更换。</w:t>
      </w:r>
    </w:p>
    <w:p w14:paraId="0B060A15">
      <w:pPr>
        <w:pageBreakBefore w:val="0"/>
        <w:widowControl/>
        <w:kinsoku/>
        <w:wordWrap/>
        <w:overflowPunct/>
        <w:topLinePunct w:val="0"/>
        <w:autoSpaceDE/>
        <w:autoSpaceDN/>
        <w:bidi w:val="0"/>
        <w:adjustRightInd/>
        <w:snapToGrid/>
        <w:spacing w:line="360" w:lineRule="auto"/>
        <w:rPr>
          <w:sz w:val="22"/>
          <w:szCs w:val="22"/>
        </w:rPr>
      </w:pPr>
      <w:r>
        <w:rPr>
          <w:sz w:val="22"/>
          <w:szCs w:val="22"/>
        </w:rPr>
        <w:t>如我方拟派驻的人员不满足合同附件要求，你方有权取消我方</w:t>
      </w:r>
      <w:r>
        <w:rPr>
          <w:rFonts w:hint="eastAsia"/>
          <w:sz w:val="22"/>
          <w:szCs w:val="22"/>
          <w:lang w:eastAsia="zh-CN"/>
        </w:rPr>
        <w:t>中选资格</w:t>
      </w:r>
      <w:r>
        <w:rPr>
          <w:sz w:val="22"/>
          <w:szCs w:val="22"/>
        </w:rPr>
        <w:t>。</w:t>
      </w:r>
    </w:p>
    <w:p w14:paraId="2040A47A">
      <w:pPr>
        <w:pageBreakBefore w:val="0"/>
        <w:widowControl/>
        <w:kinsoku/>
        <w:wordWrap/>
        <w:overflowPunct/>
        <w:topLinePunct w:val="0"/>
        <w:autoSpaceDE/>
        <w:autoSpaceDN/>
        <w:bidi w:val="0"/>
        <w:adjustRightInd/>
        <w:snapToGrid/>
        <w:spacing w:line="360" w:lineRule="auto"/>
        <w:rPr>
          <w:sz w:val="22"/>
          <w:szCs w:val="22"/>
        </w:rPr>
      </w:pPr>
      <w:r>
        <w:rPr>
          <w:sz w:val="22"/>
          <w:szCs w:val="22"/>
        </w:rPr>
        <w:t>（5）我方将根据现场施工的需要，配备相应的施工机械设备进场开展施工。若接收到发包人和监理工程师要求增加设备的指令，确保施工进度需要时，我方将无条件另外组织所需的施工机械设备进场施工，发包人不再额外向我方支付任何费用。</w:t>
      </w:r>
    </w:p>
    <w:p w14:paraId="3C1EE4E5">
      <w:pPr>
        <w:pageBreakBefore w:val="0"/>
        <w:widowControl/>
        <w:kinsoku/>
        <w:wordWrap/>
        <w:overflowPunct/>
        <w:topLinePunct w:val="0"/>
        <w:autoSpaceDE/>
        <w:autoSpaceDN/>
        <w:bidi w:val="0"/>
        <w:adjustRightInd/>
        <w:snapToGrid/>
        <w:spacing w:line="360" w:lineRule="auto"/>
        <w:rPr>
          <w:sz w:val="22"/>
          <w:szCs w:val="22"/>
        </w:rPr>
      </w:pPr>
      <w:r>
        <w:rPr>
          <w:sz w:val="22"/>
          <w:szCs w:val="22"/>
        </w:rPr>
        <w:t>（6）我方提供的设备需与原厂家签订后期运维保障协议，承诺缺陷责任期结束后设备厂家仍需提供技术保障支持。</w:t>
      </w:r>
    </w:p>
    <w:p w14:paraId="6AD6F816">
      <w:pPr>
        <w:pageBreakBefore w:val="0"/>
        <w:widowControl/>
        <w:kinsoku/>
        <w:wordWrap/>
        <w:overflowPunct/>
        <w:topLinePunct w:val="0"/>
        <w:autoSpaceDE/>
        <w:autoSpaceDN/>
        <w:bidi w:val="0"/>
        <w:adjustRightInd/>
        <w:snapToGrid/>
        <w:spacing w:line="360" w:lineRule="auto"/>
        <w:rPr>
          <w:sz w:val="22"/>
          <w:szCs w:val="22"/>
        </w:rPr>
      </w:pPr>
      <w:r>
        <w:rPr>
          <w:sz w:val="22"/>
          <w:szCs w:val="22"/>
        </w:rPr>
        <w:t>5．我方在此声明，所递交的</w:t>
      </w:r>
      <w:r>
        <w:rPr>
          <w:rFonts w:hint="eastAsia"/>
          <w:sz w:val="22"/>
          <w:szCs w:val="22"/>
          <w:lang w:eastAsia="zh-CN"/>
        </w:rPr>
        <w:t>比选申请文件</w:t>
      </w:r>
      <w:r>
        <w:rPr>
          <w:sz w:val="22"/>
          <w:szCs w:val="22"/>
        </w:rPr>
        <w:t>及有关资料内容完整、真实和准确。</w:t>
      </w:r>
    </w:p>
    <w:p w14:paraId="6421E166">
      <w:pPr>
        <w:pageBreakBefore w:val="0"/>
        <w:widowControl/>
        <w:kinsoku/>
        <w:wordWrap/>
        <w:overflowPunct/>
        <w:topLinePunct w:val="0"/>
        <w:autoSpaceDE/>
        <w:autoSpaceDN/>
        <w:bidi w:val="0"/>
        <w:adjustRightInd/>
        <w:snapToGrid/>
        <w:spacing w:line="360" w:lineRule="auto"/>
        <w:rPr>
          <w:sz w:val="22"/>
          <w:szCs w:val="22"/>
        </w:rPr>
      </w:pPr>
      <w:r>
        <w:rPr>
          <w:sz w:val="22"/>
          <w:szCs w:val="22"/>
        </w:rPr>
        <w:t>6．在合同协议书正式签署生效之前，本</w:t>
      </w:r>
      <w:r>
        <w:rPr>
          <w:rFonts w:hint="eastAsia"/>
          <w:sz w:val="22"/>
          <w:szCs w:val="22"/>
          <w:lang w:eastAsia="zh-CN"/>
        </w:rPr>
        <w:t>报价函</w:t>
      </w:r>
      <w:r>
        <w:rPr>
          <w:sz w:val="22"/>
          <w:szCs w:val="22"/>
        </w:rPr>
        <w:t>连同你方的</w:t>
      </w:r>
      <w:r>
        <w:rPr>
          <w:rFonts w:hint="eastAsia"/>
          <w:sz w:val="22"/>
          <w:szCs w:val="22"/>
          <w:lang w:eastAsia="zh-CN"/>
        </w:rPr>
        <w:t>中选通知书</w:t>
      </w:r>
      <w:r>
        <w:rPr>
          <w:sz w:val="22"/>
          <w:szCs w:val="22"/>
        </w:rPr>
        <w:t>将构成我们双方之间共同遵 守的文件，对双方具有约束力。</w:t>
      </w:r>
    </w:p>
    <w:p w14:paraId="0123ABFF">
      <w:pPr>
        <w:pageBreakBefore w:val="0"/>
        <w:widowControl/>
        <w:kinsoku/>
        <w:wordWrap/>
        <w:overflowPunct/>
        <w:topLinePunct w:val="0"/>
        <w:autoSpaceDE/>
        <w:autoSpaceDN/>
        <w:bidi w:val="0"/>
        <w:adjustRightInd/>
        <w:snapToGrid/>
        <w:spacing w:line="360" w:lineRule="auto"/>
        <w:rPr>
          <w:sz w:val="22"/>
          <w:szCs w:val="22"/>
        </w:rPr>
      </w:pPr>
      <w:r>
        <w:rPr>
          <w:sz w:val="22"/>
          <w:szCs w:val="22"/>
        </w:rPr>
        <w:t>7．</w:t>
      </w:r>
      <w:r>
        <w:rPr>
          <w:sz w:val="22"/>
          <w:szCs w:val="22"/>
          <w:u w:val="single"/>
        </w:rPr>
        <w:t xml:space="preserve">                        </w:t>
      </w:r>
      <w:r>
        <w:rPr>
          <w:sz w:val="22"/>
          <w:szCs w:val="22"/>
        </w:rPr>
        <w:t>（其他补充说明）。</w:t>
      </w:r>
    </w:p>
    <w:p w14:paraId="4C70B497">
      <w:pPr>
        <w:pageBreakBefore w:val="0"/>
        <w:widowControl/>
        <w:kinsoku/>
        <w:wordWrap/>
        <w:overflowPunct/>
        <w:topLinePunct w:val="0"/>
        <w:autoSpaceDE/>
        <w:autoSpaceDN/>
        <w:bidi w:val="0"/>
        <w:adjustRightInd/>
        <w:snapToGrid/>
        <w:spacing w:line="360" w:lineRule="auto"/>
        <w:rPr>
          <w:rFonts w:ascii="Arial"/>
          <w:sz w:val="22"/>
          <w:szCs w:val="22"/>
        </w:rPr>
      </w:pPr>
    </w:p>
    <w:p w14:paraId="4D43F894">
      <w:pPr>
        <w:bidi w:val="0"/>
        <w:jc w:val="right"/>
        <w:rPr>
          <w:rFonts w:hint="eastAsia"/>
        </w:rPr>
      </w:pPr>
      <w:r>
        <w:rPr>
          <w:rFonts w:hint="eastAsia"/>
          <w:lang w:eastAsia="zh-CN"/>
        </w:rPr>
        <w:t>比选申请人</w:t>
      </w:r>
      <w:r>
        <w:rPr>
          <w:rFonts w:hint="eastAsia"/>
        </w:rPr>
        <w:t>：</w:t>
      </w:r>
      <w:r>
        <w:rPr>
          <w:rFonts w:hint="eastAsia"/>
          <w:u w:val="single"/>
        </w:rPr>
        <w:t xml:space="preserve">              （盖单位章）   </w:t>
      </w:r>
    </w:p>
    <w:p w14:paraId="1355DB18">
      <w:pPr>
        <w:bidi w:val="0"/>
        <w:ind w:right="121" w:rightChars="55"/>
        <w:jc w:val="right"/>
        <w:rPr>
          <w:rFonts w:hint="eastAsia"/>
          <w:u w:val="single"/>
        </w:rPr>
      </w:pPr>
      <w:r>
        <w:rPr>
          <w:rFonts w:hint="eastAsia"/>
        </w:rPr>
        <w:t>法定代表人或其委托代理人：</w:t>
      </w:r>
      <w:r>
        <w:rPr>
          <w:rFonts w:hint="eastAsia"/>
          <w:u w:val="single"/>
        </w:rPr>
        <w:t xml:space="preserve">   （签字）</w:t>
      </w:r>
    </w:p>
    <w:p w14:paraId="55F21382">
      <w:pPr>
        <w:wordWrap w:val="0"/>
        <w:bidi w:val="0"/>
        <w:ind w:right="121" w:rightChars="55"/>
        <w:jc w:val="right"/>
        <w:rPr>
          <w:rFonts w:hint="default" w:eastAsia="仿宋"/>
          <w:u w:val="single"/>
          <w:lang w:val="en-US" w:eastAsia="zh-CN"/>
        </w:rPr>
      </w:pPr>
      <w:r>
        <w:rPr>
          <w:rFonts w:hint="eastAsia"/>
          <w:lang w:eastAsia="zh-CN"/>
        </w:rPr>
        <w:t>比选申请人</w:t>
      </w:r>
      <w:r>
        <w:rPr>
          <w:rFonts w:hint="eastAsia"/>
        </w:rPr>
        <w:t>地址：</w:t>
      </w:r>
      <w:r>
        <w:rPr>
          <w:rFonts w:hint="eastAsia"/>
          <w:u w:val="single"/>
          <w:lang w:val="en-US" w:eastAsia="zh-CN"/>
        </w:rPr>
        <w:t xml:space="preserve">                     </w:t>
      </w:r>
    </w:p>
    <w:p w14:paraId="5E055DD2">
      <w:pPr>
        <w:bidi w:val="0"/>
        <w:ind w:left="0" w:leftChars="0" w:firstLine="4791" w:firstLineChars="2178"/>
        <w:jc w:val="left"/>
        <w:rPr>
          <w:rFonts w:hint="eastAsia"/>
          <w:u w:val="single"/>
          <w:lang w:val="en-US" w:eastAsia="zh-CN"/>
        </w:rPr>
      </w:pPr>
      <w:r>
        <w:rPr>
          <w:rFonts w:hint="eastAsia"/>
        </w:rPr>
        <w:t>邮 政 编码 ：</w:t>
      </w:r>
      <w:r>
        <w:rPr>
          <w:rFonts w:hint="eastAsia"/>
          <w:u w:val="single"/>
          <w:lang w:val="en-US" w:eastAsia="zh-CN"/>
        </w:rPr>
        <w:t xml:space="preserve">                     </w:t>
      </w:r>
    </w:p>
    <w:p w14:paraId="09470A99">
      <w:pPr>
        <w:bidi w:val="0"/>
        <w:ind w:left="0" w:leftChars="0" w:firstLine="4791" w:firstLineChars="2178"/>
        <w:jc w:val="left"/>
        <w:rPr>
          <w:rFonts w:hint="eastAsia"/>
          <w:u w:val="single"/>
          <w:lang w:val="en-US" w:eastAsia="zh-CN"/>
        </w:rPr>
      </w:pPr>
      <w:r>
        <w:rPr>
          <w:rFonts w:hint="eastAsia"/>
        </w:rPr>
        <w:t xml:space="preserve">电  </w:t>
      </w:r>
      <w:r>
        <w:rPr>
          <w:rFonts w:hint="eastAsia"/>
          <w:lang w:val="en-US" w:eastAsia="zh-CN"/>
        </w:rPr>
        <w:t xml:space="preserve"> </w:t>
      </w:r>
      <w:r>
        <w:rPr>
          <w:rFonts w:hint="eastAsia"/>
        </w:rPr>
        <w:t xml:space="preserve">   话 ：</w:t>
      </w:r>
      <w:r>
        <w:rPr>
          <w:rFonts w:hint="eastAsia"/>
          <w:u w:val="single"/>
          <w:lang w:val="en-US" w:eastAsia="zh-CN"/>
        </w:rPr>
        <w:t xml:space="preserve">                     </w:t>
      </w:r>
    </w:p>
    <w:p w14:paraId="1ACE9B2C">
      <w:pPr>
        <w:bidi w:val="0"/>
        <w:ind w:left="0" w:leftChars="0" w:firstLine="4791" w:firstLineChars="2178"/>
        <w:jc w:val="left"/>
        <w:rPr>
          <w:rFonts w:hint="eastAsia"/>
          <w:u w:val="single"/>
        </w:rPr>
      </w:pPr>
      <w:r>
        <w:rPr>
          <w:rFonts w:hint="eastAsia"/>
        </w:rPr>
        <w:t xml:space="preserve">传  </w:t>
      </w:r>
      <w:r>
        <w:rPr>
          <w:rFonts w:hint="eastAsia"/>
          <w:lang w:val="en-US" w:eastAsia="zh-CN"/>
        </w:rPr>
        <w:t xml:space="preserve"> </w:t>
      </w:r>
      <w:r>
        <w:rPr>
          <w:rFonts w:hint="eastAsia"/>
        </w:rPr>
        <w:t xml:space="preserve">   真 ：</w:t>
      </w:r>
      <w:r>
        <w:rPr>
          <w:rFonts w:hint="eastAsia"/>
          <w:u w:val="single"/>
        </w:rPr>
        <w:t xml:space="preserve">                     </w:t>
      </w:r>
    </w:p>
    <w:p w14:paraId="594125E9">
      <w:pPr>
        <w:bidi w:val="0"/>
        <w:ind w:left="0" w:leftChars="0" w:firstLine="4791" w:firstLineChars="2178"/>
        <w:jc w:val="left"/>
        <w:rPr>
          <w:rFonts w:hint="eastAsia"/>
          <w:u w:val="single"/>
        </w:rPr>
      </w:pPr>
      <w:r>
        <w:rPr>
          <w:rFonts w:hint="eastAsia"/>
        </w:rPr>
        <w:t xml:space="preserve">网     </w:t>
      </w:r>
      <w:r>
        <w:rPr>
          <w:rFonts w:hint="eastAsia"/>
          <w:lang w:val="en-US" w:eastAsia="zh-CN"/>
        </w:rPr>
        <w:t xml:space="preserve"> </w:t>
      </w:r>
      <w:r>
        <w:rPr>
          <w:rFonts w:hint="eastAsia"/>
        </w:rPr>
        <w:t>址 ：</w:t>
      </w:r>
      <w:r>
        <w:rPr>
          <w:rFonts w:hint="eastAsia"/>
          <w:u w:val="single"/>
        </w:rPr>
        <w:t xml:space="preserve">                     </w:t>
      </w:r>
    </w:p>
    <w:p w14:paraId="64081C9E">
      <w:pPr>
        <w:bidi w:val="0"/>
        <w:ind w:left="0" w:leftChars="0" w:firstLine="4840" w:firstLineChars="2200"/>
        <w:jc w:val="left"/>
        <w:rPr>
          <w:rFonts w:hint="eastAsia"/>
          <w:lang w:eastAsia="zh-CN"/>
        </w:rPr>
        <w:sectPr>
          <w:footerReference r:id="rId7" w:type="default"/>
          <w:pgSz w:w="11906" w:h="16838"/>
          <w:pgMar w:top="1440" w:right="1800" w:bottom="1440" w:left="1800" w:header="0" w:footer="791" w:gutter="0"/>
          <w:pgNumType w:fmt="decimal"/>
          <w:cols w:space="720" w:num="1"/>
        </w:sectPr>
      </w:pPr>
      <w:r>
        <w:rPr>
          <w:rFonts w:hint="eastAsia"/>
          <w:u w:val="single"/>
          <w:lang w:val="en-US" w:eastAsia="zh-CN"/>
        </w:rPr>
        <w:t xml:space="preserve">        </w:t>
      </w:r>
      <w:r>
        <w:rPr>
          <w:rFonts w:hint="eastAsia"/>
          <w:u w:val="single"/>
        </w:rPr>
        <w:t xml:space="preserve"> </w:t>
      </w:r>
      <w:r>
        <w:rPr>
          <w:rFonts w:hint="eastAsia"/>
        </w:rPr>
        <w:t>年</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月</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日</w:t>
      </w:r>
    </w:p>
    <w:p w14:paraId="30501078">
      <w:pPr>
        <w:pStyle w:val="5"/>
        <w:pageBreakBefore w:val="0"/>
        <w:widowControl/>
        <w:kinsoku/>
        <w:wordWrap/>
        <w:overflowPunct/>
        <w:topLinePunct w:val="0"/>
        <w:autoSpaceDE/>
        <w:autoSpaceDN/>
        <w:bidi w:val="0"/>
        <w:adjustRightInd/>
        <w:snapToGrid/>
        <w:spacing w:line="560" w:lineRule="exact"/>
        <w:ind w:left="0" w:leftChars="0" w:firstLine="0" w:firstLineChars="0"/>
        <w:jc w:val="center"/>
        <w:outlineLvl w:val="1"/>
      </w:pPr>
      <w:r>
        <w:t>二、授权委托书或法定代表人身份证明</w:t>
      </w:r>
    </w:p>
    <w:p w14:paraId="1D6F7DFF">
      <w:pPr>
        <w:pStyle w:val="5"/>
        <w:pageBreakBefore w:val="0"/>
        <w:widowControl/>
        <w:kinsoku/>
        <w:wordWrap/>
        <w:overflowPunct/>
        <w:topLinePunct w:val="0"/>
        <w:autoSpaceDE/>
        <w:autoSpaceDN/>
        <w:bidi w:val="0"/>
        <w:adjustRightInd/>
        <w:snapToGrid/>
        <w:spacing w:line="560" w:lineRule="exact"/>
        <w:jc w:val="center"/>
        <w:outlineLvl w:val="9"/>
      </w:pPr>
    </w:p>
    <w:p w14:paraId="38A80E0F">
      <w:pPr>
        <w:pageBreakBefore w:val="0"/>
        <w:widowControl/>
        <w:kinsoku/>
        <w:wordWrap/>
        <w:overflowPunct/>
        <w:topLinePunct w:val="0"/>
        <w:autoSpaceDE/>
        <w:autoSpaceDN/>
        <w:bidi w:val="0"/>
        <w:adjustRightInd/>
        <w:snapToGrid/>
        <w:spacing w:line="560" w:lineRule="exact"/>
        <w:rPr>
          <w:rFonts w:ascii="Arial"/>
          <w:sz w:val="21"/>
        </w:rPr>
      </w:pPr>
    </w:p>
    <w:p w14:paraId="63160C7B">
      <w:pPr>
        <w:pageBreakBefore w:val="0"/>
        <w:widowControl/>
        <w:kinsoku/>
        <w:wordWrap/>
        <w:overflowPunct/>
        <w:topLinePunct w:val="0"/>
        <w:autoSpaceDE/>
        <w:autoSpaceDN/>
        <w:bidi w:val="0"/>
        <w:adjustRightInd/>
        <w:snapToGrid/>
        <w:spacing w:line="560" w:lineRule="exact"/>
        <w:rPr>
          <w:rFonts w:ascii="Arial"/>
          <w:sz w:val="21"/>
        </w:rPr>
      </w:pPr>
    </w:p>
    <w:p w14:paraId="7116694F">
      <w:pPr>
        <w:pStyle w:val="5"/>
        <w:bidi w:val="0"/>
        <w:jc w:val="center"/>
      </w:pPr>
      <w:r>
        <w:t>授权委托书</w:t>
      </w:r>
    </w:p>
    <w:p w14:paraId="16FCAFE5">
      <w:pPr>
        <w:pageBreakBefore w:val="0"/>
        <w:widowControl/>
        <w:kinsoku/>
        <w:wordWrap/>
        <w:overflowPunct/>
        <w:topLinePunct w:val="0"/>
        <w:autoSpaceDE/>
        <w:autoSpaceDN/>
        <w:bidi w:val="0"/>
        <w:adjustRightInd/>
        <w:snapToGrid/>
        <w:spacing w:line="560" w:lineRule="exact"/>
        <w:rPr>
          <w:rFonts w:ascii="Arial"/>
          <w:sz w:val="21"/>
        </w:rPr>
      </w:pPr>
    </w:p>
    <w:p w14:paraId="469A9616">
      <w:pPr>
        <w:pageBreakBefore w:val="0"/>
        <w:widowControl/>
        <w:kinsoku/>
        <w:wordWrap/>
        <w:overflowPunct/>
        <w:topLinePunct w:val="0"/>
        <w:autoSpaceDE/>
        <w:autoSpaceDN/>
        <w:bidi w:val="0"/>
        <w:adjustRightInd/>
        <w:snapToGrid/>
        <w:spacing w:line="560" w:lineRule="exact"/>
        <w:rPr>
          <w:rFonts w:ascii="Arial"/>
          <w:sz w:val="21"/>
        </w:rPr>
      </w:pPr>
    </w:p>
    <w:p w14:paraId="779B9743">
      <w:pPr>
        <w:pageBreakBefore w:val="0"/>
        <w:widowControl/>
        <w:kinsoku/>
        <w:wordWrap/>
        <w:overflowPunct/>
        <w:topLinePunct w:val="0"/>
        <w:autoSpaceDE/>
        <w:autoSpaceDN/>
        <w:bidi w:val="0"/>
        <w:adjustRightInd/>
        <w:snapToGrid/>
        <w:spacing w:line="560" w:lineRule="exact"/>
      </w:pPr>
      <w:r>
        <w:rPr>
          <w:u w:val="single"/>
        </w:rPr>
        <w:t>本人        （姓名）系           （</w:t>
      </w:r>
      <w:r>
        <w:rPr>
          <w:rFonts w:hint="eastAsia"/>
          <w:lang w:eastAsia="zh-CN"/>
        </w:rPr>
        <w:t>比选申请人</w:t>
      </w:r>
      <w:r>
        <w:t>名称）的法定代表人，现委托</w:t>
      </w:r>
      <w:r>
        <w:rPr>
          <w:u w:val="single"/>
        </w:rPr>
        <w:t xml:space="preserve">         （</w:t>
      </w:r>
      <w:r>
        <w:t>姓名）为我方代理人。代理人根据授权，以我方名义签署、澄清确认、递交、撤回、修改</w:t>
      </w:r>
      <w:r>
        <w:rPr>
          <w:rFonts w:hint="eastAsia"/>
        </w:rPr>
        <w:t>隆纳高速2024年度计重设备维护保养项目</w:t>
      </w:r>
      <w:r>
        <w:rPr>
          <w:rFonts w:hint="eastAsia"/>
          <w:lang w:eastAsia="zh-CN"/>
        </w:rPr>
        <w:t>比选申请文件</w:t>
      </w:r>
      <w:r>
        <w:t>、签订合同和处理有关事宜，其法律后果由我方承担。</w:t>
      </w:r>
    </w:p>
    <w:p w14:paraId="07028666">
      <w:pPr>
        <w:pageBreakBefore w:val="0"/>
        <w:widowControl/>
        <w:kinsoku/>
        <w:wordWrap/>
        <w:overflowPunct/>
        <w:topLinePunct w:val="0"/>
        <w:autoSpaceDE/>
        <w:autoSpaceDN/>
        <w:bidi w:val="0"/>
        <w:adjustRightInd/>
        <w:snapToGrid/>
        <w:spacing w:line="560" w:lineRule="exact"/>
        <w:rPr>
          <w:rFonts w:hint="eastAsia" w:eastAsia="仿宋"/>
          <w:lang w:eastAsia="zh-CN"/>
        </w:rPr>
      </w:pPr>
      <w:r>
        <w:t>委托期限：自本委托书签署之日起至投标有效期期满</w:t>
      </w:r>
      <w:r>
        <w:rPr>
          <w:rFonts w:hint="eastAsia"/>
          <w:lang w:eastAsia="zh-CN"/>
        </w:rPr>
        <w:t>，</w:t>
      </w:r>
      <w:r>
        <w:t>代理人无转委托权</w:t>
      </w:r>
      <w:r>
        <w:rPr>
          <w:rFonts w:hint="eastAsia"/>
          <w:lang w:eastAsia="zh-CN"/>
        </w:rPr>
        <w:t>。</w:t>
      </w:r>
    </w:p>
    <w:p w14:paraId="4E600B07">
      <w:pPr>
        <w:bidi w:val="0"/>
      </w:pPr>
    </w:p>
    <w:p w14:paraId="00D518DA">
      <w:pPr>
        <w:bidi w:val="0"/>
        <w:rPr>
          <w:b/>
          <w:bCs/>
          <w:spacing w:val="3"/>
        </w:rPr>
      </w:pPr>
      <w:r>
        <w:t>附：法定代表人身份证、委托代理人身份证原件原色扫描件。</w:t>
      </w:r>
    </w:p>
    <w:p w14:paraId="597D2BED">
      <w:pPr>
        <w:jc w:val="both"/>
      </w:pPr>
    </w:p>
    <w:p w14:paraId="082B0CE5">
      <w:pPr>
        <w:bidi w:val="0"/>
        <w:ind w:left="0" w:leftChars="0" w:firstLine="4325" w:firstLineChars="1966"/>
        <w:jc w:val="both"/>
        <w:rPr>
          <w:rFonts w:hint="eastAsia"/>
        </w:rPr>
      </w:pPr>
      <w:r>
        <w:rPr>
          <w:rFonts w:hint="eastAsia"/>
          <w:lang w:val="en-US" w:eastAsia="zh-CN"/>
        </w:rPr>
        <w:t>比选申请</w:t>
      </w:r>
      <w:r>
        <w:rPr>
          <w:rFonts w:hint="eastAsia"/>
        </w:rPr>
        <w:t>人</w:t>
      </w:r>
      <w:r>
        <w:rPr>
          <w:rFonts w:hint="eastAsia"/>
          <w:u w:val="single"/>
        </w:rPr>
        <w:t>：      （全称） （盖单位章）</w:t>
      </w:r>
      <w:r>
        <w:rPr>
          <w:rFonts w:hint="eastAsia"/>
        </w:rPr>
        <w:t xml:space="preserve"> </w:t>
      </w:r>
    </w:p>
    <w:p w14:paraId="00E00DEF">
      <w:pPr>
        <w:bidi w:val="0"/>
        <w:ind w:left="0" w:leftChars="0" w:firstLine="4325" w:firstLineChars="1966"/>
        <w:jc w:val="both"/>
        <w:rPr>
          <w:rFonts w:hint="eastAsia"/>
        </w:rPr>
      </w:pPr>
      <w:r>
        <w:rPr>
          <w:rFonts w:hint="eastAsia"/>
        </w:rPr>
        <w:t>法定代表人</w:t>
      </w:r>
      <w:r>
        <w:rPr>
          <w:rFonts w:hint="eastAsia"/>
          <w:u w:val="single"/>
        </w:rPr>
        <w:t xml:space="preserve">：      </w:t>
      </w:r>
      <w:r>
        <w:rPr>
          <w:rFonts w:hint="eastAsia"/>
          <w:u w:val="single"/>
          <w:lang w:val="en-US" w:eastAsia="zh-CN"/>
        </w:rPr>
        <w:t xml:space="preserve">             </w:t>
      </w:r>
      <w:r>
        <w:rPr>
          <w:rFonts w:hint="eastAsia"/>
          <w:u w:val="single"/>
        </w:rPr>
        <w:t>（签字）</w:t>
      </w:r>
    </w:p>
    <w:p w14:paraId="274D1508">
      <w:pPr>
        <w:bidi w:val="0"/>
        <w:ind w:left="0" w:leftChars="0" w:firstLine="4325" w:firstLineChars="1966"/>
        <w:jc w:val="both"/>
        <w:rPr>
          <w:rFonts w:hint="default"/>
          <w:u w:val="single"/>
          <w:lang w:val="en-US" w:eastAsia="zh-CN"/>
        </w:rPr>
      </w:pPr>
      <w:r>
        <w:rPr>
          <w:rFonts w:hint="eastAsia"/>
        </w:rPr>
        <w:t>身份证号码</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u w:val="single"/>
          <w:lang w:val="en-US" w:eastAsia="zh-CN"/>
        </w:rPr>
        <w:t xml:space="preserve">      </w:t>
      </w:r>
    </w:p>
    <w:p w14:paraId="00C9A2F6">
      <w:pPr>
        <w:bidi w:val="0"/>
        <w:ind w:left="0" w:leftChars="0" w:firstLine="4325" w:firstLineChars="1966"/>
        <w:jc w:val="both"/>
        <w:rPr>
          <w:rFonts w:hint="eastAsia"/>
          <w:u w:val="single"/>
          <w:lang w:val="en-US" w:eastAsia="zh-CN"/>
        </w:rPr>
      </w:pPr>
      <w:r>
        <w:rPr>
          <w:rFonts w:hint="eastAsia"/>
        </w:rPr>
        <w:t>委托代理人</w:t>
      </w:r>
      <w:r>
        <w:rPr>
          <w:rFonts w:hint="eastAsia"/>
          <w:u w:val="single"/>
        </w:rPr>
        <w:t xml:space="preserve">：              </w:t>
      </w:r>
      <w:r>
        <w:rPr>
          <w:rFonts w:hint="eastAsia"/>
          <w:u w:val="single"/>
          <w:lang w:val="en-US" w:eastAsia="zh-CN"/>
        </w:rPr>
        <w:t xml:space="preserve"> </w:t>
      </w:r>
      <w:r>
        <w:rPr>
          <w:rFonts w:hint="eastAsia"/>
          <w:u w:val="single"/>
        </w:rPr>
        <w:t xml:space="preserve">    （签字）</w:t>
      </w:r>
    </w:p>
    <w:p w14:paraId="509BED83">
      <w:pPr>
        <w:bidi w:val="0"/>
        <w:ind w:left="0" w:leftChars="0" w:firstLine="4325" w:firstLineChars="1966"/>
        <w:jc w:val="both"/>
        <w:rPr>
          <w:rFonts w:hint="eastAsia"/>
          <w:u w:val="single"/>
          <w:lang w:val="en-US" w:eastAsia="zh-CN"/>
        </w:rPr>
      </w:pPr>
      <w:r>
        <w:rPr>
          <w:rFonts w:hint="eastAsia"/>
        </w:rPr>
        <w:t>身份证号码</w:t>
      </w:r>
      <w:r>
        <w:rPr>
          <w:rFonts w:hint="eastAsia"/>
          <w:u w:val="single"/>
        </w:rPr>
        <w:t>：</w:t>
      </w:r>
      <w:r>
        <w:rPr>
          <w:rFonts w:hint="eastAsia"/>
          <w:u w:val="single"/>
          <w:lang w:val="en-US" w:eastAsia="zh-CN"/>
        </w:rPr>
        <w:t xml:space="preserve">                           </w:t>
      </w:r>
    </w:p>
    <w:p w14:paraId="2836D322">
      <w:pPr>
        <w:bidi w:val="0"/>
        <w:ind w:left="0" w:leftChars="0" w:firstLine="4325" w:firstLineChars="1966"/>
        <w:jc w:val="both"/>
        <w:rPr>
          <w:rFonts w:hint="eastAsia"/>
          <w:lang w:eastAsia="zh-CN"/>
        </w:rPr>
        <w:sectPr>
          <w:footerReference r:id="rId8" w:type="default"/>
          <w:pgSz w:w="11906" w:h="16838"/>
          <w:pgMar w:top="1440" w:right="1800" w:bottom="1440" w:left="1800" w:header="0" w:footer="791" w:gutter="0"/>
          <w:pgNumType w:fmt="decimal"/>
          <w:cols w:space="720" w:num="1"/>
        </w:sectPr>
      </w:pPr>
      <w:r>
        <w:rPr>
          <w:rFonts w:hint="eastAsia"/>
          <w:u w:val="single"/>
          <w:lang w:val="en-US" w:eastAsia="zh-CN"/>
        </w:rPr>
        <w:t xml:space="preserve">        </w:t>
      </w:r>
      <w:r>
        <w:rPr>
          <w:rFonts w:hint="eastAsia"/>
          <w:u w:val="single"/>
        </w:rPr>
        <w:t xml:space="preserve"> </w:t>
      </w:r>
      <w:r>
        <w:rPr>
          <w:rFonts w:hint="eastAsia"/>
        </w:rPr>
        <w:t>年</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月</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日</w:t>
      </w:r>
    </w:p>
    <w:p w14:paraId="6D9A5ADC">
      <w:pPr>
        <w:pageBreakBefore w:val="0"/>
        <w:widowControl/>
        <w:kinsoku/>
        <w:wordWrap/>
        <w:overflowPunct/>
        <w:topLinePunct w:val="0"/>
        <w:autoSpaceDE/>
        <w:autoSpaceDN/>
        <w:bidi w:val="0"/>
        <w:adjustRightInd/>
        <w:snapToGrid/>
        <w:spacing w:line="360" w:lineRule="auto"/>
        <w:ind w:left="0" w:leftChars="0" w:firstLine="0" w:firstLineChars="0"/>
      </w:pPr>
      <w:r>
        <w:t>注：</w:t>
      </w:r>
    </w:p>
    <w:p w14:paraId="146E9A50">
      <w:pPr>
        <w:pageBreakBefore w:val="0"/>
        <w:widowControl/>
        <w:kinsoku/>
        <w:wordWrap/>
        <w:overflowPunct/>
        <w:topLinePunct w:val="0"/>
        <w:autoSpaceDE/>
        <w:autoSpaceDN/>
        <w:bidi w:val="0"/>
        <w:adjustRightInd/>
        <w:snapToGrid/>
        <w:spacing w:line="360" w:lineRule="auto"/>
      </w:pPr>
      <w:r>
        <w:t>1.如果</w:t>
      </w:r>
      <w:r>
        <w:rPr>
          <w:rFonts w:hint="eastAsia"/>
          <w:lang w:eastAsia="zh-CN"/>
        </w:rPr>
        <w:t>比选申请文件</w:t>
      </w:r>
      <w:r>
        <w:t>由委托代理人签署，则</w:t>
      </w:r>
      <w:r>
        <w:rPr>
          <w:rFonts w:hint="eastAsia"/>
          <w:lang w:eastAsia="zh-CN"/>
        </w:rPr>
        <w:t>比选申请人</w:t>
      </w:r>
      <w:r>
        <w:t>须提交授权委托书，授权委托书须满足下列要求：</w:t>
      </w:r>
    </w:p>
    <w:p w14:paraId="459E885A">
      <w:pPr>
        <w:pageBreakBefore w:val="0"/>
        <w:widowControl/>
        <w:kinsoku/>
        <w:wordWrap/>
        <w:overflowPunct/>
        <w:topLinePunct w:val="0"/>
        <w:autoSpaceDE/>
        <w:autoSpaceDN/>
        <w:bidi w:val="0"/>
        <w:adjustRightInd/>
        <w:snapToGrid/>
        <w:spacing w:line="360" w:lineRule="auto"/>
      </w:pPr>
      <w:r>
        <w:t>（1）法定代表人和委托代理人必须在授权委托书上亲笔签名，不得使用印章、签名章或其他电子制版签名；</w:t>
      </w:r>
    </w:p>
    <w:p w14:paraId="4BCFAA98">
      <w:pPr>
        <w:pageBreakBefore w:val="0"/>
        <w:widowControl/>
        <w:kinsoku/>
        <w:wordWrap/>
        <w:overflowPunct/>
        <w:topLinePunct w:val="0"/>
        <w:autoSpaceDE/>
        <w:autoSpaceDN/>
        <w:bidi w:val="0"/>
        <w:adjustRightInd/>
        <w:snapToGrid/>
        <w:spacing w:line="360" w:lineRule="auto"/>
        <w:outlineLvl w:val="2"/>
      </w:pPr>
      <w:r>
        <w:t>（2）</w:t>
      </w:r>
      <w:r>
        <w:rPr>
          <w:rFonts w:hint="eastAsia"/>
          <w:lang w:eastAsia="zh-CN"/>
        </w:rPr>
        <w:t>比选申请人</w:t>
      </w:r>
      <w:r>
        <w:t>同时还须提交法定代表人身份证明；</w:t>
      </w:r>
    </w:p>
    <w:p w14:paraId="3F6679C8">
      <w:pPr>
        <w:pageBreakBefore w:val="0"/>
        <w:widowControl/>
        <w:kinsoku/>
        <w:wordWrap/>
        <w:overflowPunct/>
        <w:topLinePunct w:val="0"/>
        <w:autoSpaceDE/>
        <w:autoSpaceDN/>
        <w:bidi w:val="0"/>
        <w:adjustRightInd/>
        <w:snapToGrid/>
        <w:spacing w:line="360" w:lineRule="auto"/>
      </w:pPr>
      <w:r>
        <w:t>（3）委托代理人只能是一个人，且不能再授予他人，否则其授权无效；</w:t>
      </w:r>
    </w:p>
    <w:p w14:paraId="785DC3BF">
      <w:pPr>
        <w:pageBreakBefore w:val="0"/>
        <w:widowControl/>
        <w:kinsoku/>
        <w:wordWrap/>
        <w:overflowPunct/>
        <w:topLinePunct w:val="0"/>
        <w:autoSpaceDE/>
        <w:autoSpaceDN/>
        <w:bidi w:val="0"/>
        <w:adjustRightInd/>
        <w:snapToGrid/>
        <w:spacing w:line="360" w:lineRule="auto"/>
      </w:pPr>
      <w:r>
        <w:t>2.如果由</w:t>
      </w:r>
      <w:r>
        <w:rPr>
          <w:rFonts w:hint="eastAsia"/>
          <w:lang w:eastAsia="zh-CN"/>
        </w:rPr>
        <w:t>比选申请人</w:t>
      </w:r>
      <w:r>
        <w:t>的法定代表人亲自签署</w:t>
      </w:r>
      <w:r>
        <w:rPr>
          <w:rFonts w:hint="eastAsia"/>
          <w:lang w:eastAsia="zh-CN"/>
        </w:rPr>
        <w:t>比选申请文件</w:t>
      </w:r>
      <w:r>
        <w:t>，则不需提交授权委托书，须提供法定代表人身份证明。</w:t>
      </w:r>
    </w:p>
    <w:p w14:paraId="7BE98CE4">
      <w:pPr>
        <w:pageBreakBefore w:val="0"/>
        <w:widowControl/>
        <w:kinsoku/>
        <w:wordWrap/>
        <w:overflowPunct/>
        <w:topLinePunct w:val="0"/>
        <w:autoSpaceDE/>
        <w:autoSpaceDN/>
        <w:bidi w:val="0"/>
        <w:adjustRightInd/>
        <w:snapToGrid/>
        <w:spacing w:line="560" w:lineRule="exact"/>
        <w:sectPr>
          <w:footerReference r:id="rId9" w:type="default"/>
          <w:pgSz w:w="11906" w:h="16838"/>
          <w:pgMar w:top="1440" w:right="1800" w:bottom="1440" w:left="1800" w:header="0" w:footer="791" w:gutter="0"/>
          <w:pgNumType w:fmt="decimal"/>
          <w:cols w:space="720" w:num="1"/>
        </w:sectPr>
      </w:pPr>
    </w:p>
    <w:p w14:paraId="639F9371">
      <w:pPr>
        <w:pageBreakBefore w:val="0"/>
        <w:widowControl/>
        <w:kinsoku/>
        <w:wordWrap/>
        <w:overflowPunct/>
        <w:topLinePunct w:val="0"/>
        <w:autoSpaceDE/>
        <w:autoSpaceDN/>
        <w:bidi w:val="0"/>
        <w:adjustRightInd/>
        <w:snapToGrid/>
        <w:spacing w:line="560" w:lineRule="exact"/>
        <w:rPr>
          <w:rFonts w:ascii="Arial"/>
          <w:sz w:val="21"/>
        </w:rPr>
      </w:pPr>
    </w:p>
    <w:p w14:paraId="3750ECDF">
      <w:pPr>
        <w:pageBreakBefore w:val="0"/>
        <w:widowControl/>
        <w:kinsoku/>
        <w:wordWrap/>
        <w:overflowPunct/>
        <w:topLinePunct w:val="0"/>
        <w:autoSpaceDE/>
        <w:autoSpaceDN/>
        <w:bidi w:val="0"/>
        <w:adjustRightInd/>
        <w:snapToGrid/>
        <w:spacing w:line="560" w:lineRule="exact"/>
        <w:rPr>
          <w:rFonts w:ascii="Arial"/>
          <w:sz w:val="21"/>
        </w:rPr>
      </w:pPr>
    </w:p>
    <w:p w14:paraId="76AD2BEB">
      <w:pPr>
        <w:pageBreakBefore w:val="0"/>
        <w:widowControl/>
        <w:kinsoku/>
        <w:wordWrap/>
        <w:overflowPunct/>
        <w:topLinePunct w:val="0"/>
        <w:autoSpaceDE/>
        <w:autoSpaceDN/>
        <w:bidi w:val="0"/>
        <w:adjustRightInd/>
        <w:snapToGrid/>
        <w:spacing w:line="560" w:lineRule="exact"/>
        <w:rPr>
          <w:rFonts w:ascii="Arial"/>
          <w:sz w:val="21"/>
        </w:rPr>
      </w:pPr>
    </w:p>
    <w:p w14:paraId="66CFABA4">
      <w:pPr>
        <w:pStyle w:val="5"/>
        <w:pageBreakBefore w:val="0"/>
        <w:widowControl/>
        <w:kinsoku/>
        <w:wordWrap/>
        <w:overflowPunct/>
        <w:topLinePunct w:val="0"/>
        <w:autoSpaceDE/>
        <w:autoSpaceDN/>
        <w:bidi w:val="0"/>
        <w:adjustRightInd/>
        <w:snapToGrid/>
        <w:spacing w:line="560" w:lineRule="exact"/>
        <w:jc w:val="center"/>
      </w:pPr>
      <w:r>
        <w:t>法定代表人身份证明</w:t>
      </w:r>
    </w:p>
    <w:p w14:paraId="4B7F59CE">
      <w:pPr>
        <w:pageBreakBefore w:val="0"/>
        <w:widowControl/>
        <w:kinsoku/>
        <w:wordWrap/>
        <w:overflowPunct/>
        <w:topLinePunct w:val="0"/>
        <w:autoSpaceDE/>
        <w:autoSpaceDN/>
        <w:bidi w:val="0"/>
        <w:adjustRightInd/>
        <w:snapToGrid/>
        <w:spacing w:line="560" w:lineRule="exact"/>
        <w:rPr>
          <w:rFonts w:ascii="Arial"/>
          <w:sz w:val="21"/>
        </w:rPr>
      </w:pPr>
    </w:p>
    <w:p w14:paraId="2EF8D310">
      <w:pPr>
        <w:pageBreakBefore w:val="0"/>
        <w:widowControl/>
        <w:kinsoku/>
        <w:wordWrap/>
        <w:overflowPunct/>
        <w:topLinePunct w:val="0"/>
        <w:autoSpaceDE/>
        <w:autoSpaceDN/>
        <w:bidi w:val="0"/>
        <w:adjustRightInd/>
        <w:snapToGrid/>
        <w:spacing w:line="560" w:lineRule="exact"/>
        <w:ind w:left="0" w:leftChars="0" w:firstLine="0" w:firstLineChars="0"/>
        <w:rPr>
          <w:rFonts w:ascii="Arial"/>
          <w:sz w:val="21"/>
        </w:rPr>
      </w:pPr>
    </w:p>
    <w:p w14:paraId="3F88ABB7">
      <w:pPr>
        <w:pageBreakBefore w:val="0"/>
        <w:widowControl/>
        <w:kinsoku/>
        <w:wordWrap/>
        <w:overflowPunct/>
        <w:topLinePunct w:val="0"/>
        <w:autoSpaceDE/>
        <w:autoSpaceDN/>
        <w:bidi w:val="0"/>
        <w:adjustRightInd/>
        <w:snapToGrid/>
        <w:spacing w:line="560" w:lineRule="exact"/>
        <w:rPr>
          <w:rFonts w:ascii="Arial"/>
          <w:sz w:val="21"/>
        </w:rPr>
      </w:pPr>
    </w:p>
    <w:p w14:paraId="1F6FD0AE">
      <w:pPr>
        <w:pageBreakBefore w:val="0"/>
        <w:widowControl/>
        <w:kinsoku/>
        <w:wordWrap/>
        <w:overflowPunct/>
        <w:topLinePunct w:val="0"/>
        <w:autoSpaceDE/>
        <w:autoSpaceDN/>
        <w:bidi w:val="0"/>
        <w:adjustRightInd/>
        <w:snapToGrid/>
        <w:spacing w:line="560" w:lineRule="exact"/>
        <w:rPr>
          <w:u w:val="single"/>
        </w:rPr>
      </w:pPr>
      <w:r>
        <w:rPr>
          <w:rFonts w:hint="eastAsia"/>
          <w:u w:val="single"/>
          <w:lang w:eastAsia="zh-CN"/>
        </w:rPr>
        <w:t>比选申请人</w:t>
      </w:r>
      <w:r>
        <w:rPr>
          <w:u w:val="single"/>
        </w:rPr>
        <w:t xml:space="preserve">名称：                             </w:t>
      </w:r>
    </w:p>
    <w:p w14:paraId="4E617685">
      <w:pPr>
        <w:pageBreakBefore w:val="0"/>
        <w:widowControl/>
        <w:kinsoku/>
        <w:wordWrap/>
        <w:overflowPunct/>
        <w:topLinePunct w:val="0"/>
        <w:autoSpaceDE/>
        <w:autoSpaceDN/>
        <w:bidi w:val="0"/>
        <w:adjustRightInd/>
        <w:snapToGrid/>
        <w:spacing w:line="560" w:lineRule="exact"/>
      </w:pPr>
      <w:r>
        <w:rPr>
          <w:u w:val="single"/>
        </w:rPr>
        <w:t xml:space="preserve">姓名：    （法定代表人亲笔签字）        性别：        年龄：        职务：         系                    </w:t>
      </w:r>
      <w:r>
        <w:t>（</w:t>
      </w:r>
      <w:r>
        <w:rPr>
          <w:rFonts w:hint="eastAsia"/>
          <w:lang w:eastAsia="zh-CN"/>
        </w:rPr>
        <w:t>比选申请人</w:t>
      </w:r>
      <w:r>
        <w:t>名称）的法定代表人。</w:t>
      </w:r>
    </w:p>
    <w:p w14:paraId="41691187">
      <w:pPr>
        <w:pageBreakBefore w:val="0"/>
        <w:widowControl/>
        <w:kinsoku/>
        <w:wordWrap/>
        <w:overflowPunct/>
        <w:topLinePunct w:val="0"/>
        <w:autoSpaceDE/>
        <w:autoSpaceDN/>
        <w:bidi w:val="0"/>
        <w:adjustRightInd/>
        <w:snapToGrid/>
        <w:spacing w:line="560" w:lineRule="exact"/>
      </w:pPr>
      <w:r>
        <w:t>特此证明。</w:t>
      </w:r>
    </w:p>
    <w:p w14:paraId="2904C7A6">
      <w:pPr>
        <w:pageBreakBefore w:val="0"/>
        <w:widowControl/>
        <w:kinsoku/>
        <w:wordWrap/>
        <w:overflowPunct/>
        <w:topLinePunct w:val="0"/>
        <w:autoSpaceDE/>
        <w:autoSpaceDN/>
        <w:bidi w:val="0"/>
        <w:adjustRightInd/>
        <w:snapToGrid/>
        <w:spacing w:line="560" w:lineRule="exact"/>
      </w:pPr>
      <w:r>
        <w:t>附：法定代表人身份证影印件（黑白或彩色）。</w:t>
      </w:r>
    </w:p>
    <w:p w14:paraId="6C6D6D5B">
      <w:pPr>
        <w:pageBreakBefore w:val="0"/>
        <w:widowControl/>
        <w:kinsoku/>
        <w:wordWrap/>
        <w:overflowPunct/>
        <w:topLinePunct w:val="0"/>
        <w:autoSpaceDE/>
        <w:autoSpaceDN/>
        <w:bidi w:val="0"/>
        <w:adjustRightInd/>
        <w:snapToGrid/>
        <w:spacing w:line="560" w:lineRule="exact"/>
      </w:pPr>
    </w:p>
    <w:p w14:paraId="4F761AFC">
      <w:pPr>
        <w:pageBreakBefore w:val="0"/>
        <w:widowControl/>
        <w:kinsoku/>
        <w:wordWrap/>
        <w:overflowPunct/>
        <w:topLinePunct w:val="0"/>
        <w:autoSpaceDE/>
        <w:autoSpaceDN/>
        <w:bidi w:val="0"/>
        <w:adjustRightInd/>
        <w:snapToGrid/>
        <w:spacing w:line="560" w:lineRule="exact"/>
        <w:rPr>
          <w:rFonts w:ascii="Arial"/>
          <w:sz w:val="21"/>
        </w:rPr>
      </w:pPr>
    </w:p>
    <w:p w14:paraId="7EBEFD8E">
      <w:pPr>
        <w:pageBreakBefore w:val="0"/>
        <w:widowControl/>
        <w:kinsoku/>
        <w:wordWrap/>
        <w:overflowPunct/>
        <w:topLinePunct w:val="0"/>
        <w:autoSpaceDE/>
        <w:autoSpaceDN/>
        <w:bidi w:val="0"/>
        <w:adjustRightInd/>
        <w:snapToGrid/>
        <w:spacing w:line="560" w:lineRule="exact"/>
        <w:rPr>
          <w:rFonts w:ascii="Arial"/>
          <w:sz w:val="21"/>
        </w:rPr>
      </w:pPr>
    </w:p>
    <w:p w14:paraId="082FF991">
      <w:pPr>
        <w:pageBreakBefore w:val="0"/>
        <w:widowControl/>
        <w:kinsoku/>
        <w:wordWrap/>
        <w:overflowPunct/>
        <w:topLinePunct w:val="0"/>
        <w:autoSpaceDE/>
        <w:autoSpaceDN/>
        <w:bidi w:val="0"/>
        <w:adjustRightInd/>
        <w:snapToGrid/>
        <w:spacing w:line="560" w:lineRule="exact"/>
        <w:rPr>
          <w:rFonts w:ascii="Arial"/>
          <w:sz w:val="21"/>
        </w:rPr>
      </w:pPr>
    </w:p>
    <w:p w14:paraId="02324472">
      <w:pPr>
        <w:pageBreakBefore w:val="0"/>
        <w:widowControl/>
        <w:kinsoku/>
        <w:wordWrap/>
        <w:overflowPunct/>
        <w:topLinePunct w:val="0"/>
        <w:autoSpaceDE/>
        <w:autoSpaceDN/>
        <w:bidi w:val="0"/>
        <w:adjustRightInd/>
        <w:snapToGrid/>
        <w:spacing w:line="560" w:lineRule="exact"/>
        <w:rPr>
          <w:rFonts w:ascii="Arial"/>
          <w:sz w:val="21"/>
        </w:rPr>
      </w:pPr>
    </w:p>
    <w:p w14:paraId="17D67524">
      <w:pPr>
        <w:pStyle w:val="3"/>
        <w:pageBreakBefore w:val="0"/>
        <w:widowControl/>
        <w:kinsoku/>
        <w:wordWrap/>
        <w:overflowPunct/>
        <w:topLinePunct w:val="0"/>
        <w:autoSpaceDE/>
        <w:autoSpaceDN/>
        <w:bidi w:val="0"/>
        <w:adjustRightInd/>
        <w:snapToGrid/>
        <w:spacing w:before="65" w:line="560" w:lineRule="exact"/>
        <w:jc w:val="right"/>
        <w:rPr>
          <w:rFonts w:hint="eastAsia" w:ascii="仿宋" w:hAnsi="仿宋" w:eastAsia="仿宋" w:cs="仿宋"/>
          <w:sz w:val="21"/>
          <w:szCs w:val="21"/>
        </w:rPr>
      </w:pPr>
      <w:r>
        <w:rPr>
          <w:rFonts w:hint="eastAsia" w:ascii="仿宋" w:hAnsi="仿宋" w:eastAsia="仿宋" w:cs="仿宋"/>
          <w:spacing w:val="12"/>
          <w:sz w:val="21"/>
          <w:szCs w:val="21"/>
          <w:lang w:eastAsia="zh-CN"/>
        </w:rPr>
        <w:t>比选申请人</w:t>
      </w:r>
      <w:r>
        <w:rPr>
          <w:rFonts w:hint="eastAsia" w:ascii="仿宋" w:hAnsi="仿宋" w:eastAsia="仿宋" w:cs="仿宋"/>
          <w:spacing w:val="-8"/>
          <w:sz w:val="21"/>
          <w:szCs w:val="21"/>
        </w:rPr>
        <w:t>：</w:t>
      </w:r>
      <w:r>
        <w:rPr>
          <w:rFonts w:hint="eastAsia" w:ascii="仿宋" w:hAnsi="仿宋" w:eastAsia="仿宋" w:cs="仿宋"/>
          <w:spacing w:val="1"/>
          <w:sz w:val="21"/>
          <w:szCs w:val="21"/>
          <w:u w:val="single" w:color="auto"/>
        </w:rPr>
        <w:t xml:space="preserve">                   </w:t>
      </w:r>
      <w:r>
        <w:rPr>
          <w:rFonts w:hint="eastAsia" w:ascii="仿宋" w:hAnsi="仿宋" w:eastAsia="仿宋" w:cs="仿宋"/>
          <w:spacing w:val="-8"/>
          <w:sz w:val="21"/>
          <w:szCs w:val="21"/>
          <w:u w:val="single" w:color="auto"/>
        </w:rPr>
        <w:t>（</w:t>
      </w:r>
      <w:r>
        <w:rPr>
          <w:rFonts w:hint="eastAsia" w:ascii="仿宋" w:hAnsi="仿宋" w:eastAsia="仿宋" w:cs="仿宋"/>
          <w:spacing w:val="12"/>
          <w:sz w:val="21"/>
          <w:szCs w:val="21"/>
          <w:u w:val="single" w:color="auto"/>
        </w:rPr>
        <w:t>盖单位章）</w:t>
      </w:r>
    </w:p>
    <w:p w14:paraId="29FB7CA6">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p w14:paraId="386AF7AB">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p w14:paraId="72458CBC">
      <w:pPr>
        <w:pageBreakBefore w:val="0"/>
        <w:widowControl/>
        <w:kinsoku/>
        <w:wordWrap/>
        <w:overflowPunct/>
        <w:topLinePunct w:val="0"/>
        <w:autoSpaceDE/>
        <w:autoSpaceDN/>
        <w:bidi w:val="0"/>
        <w:adjustRightInd/>
        <w:snapToGrid/>
        <w:spacing w:line="560" w:lineRule="exact"/>
        <w:ind w:left="0" w:leftChars="0" w:firstLine="5423" w:firstLineChars="2465"/>
        <w:jc w:val="right"/>
        <w:rPr>
          <w:rFonts w:ascii="Arial"/>
          <w:sz w:val="21"/>
          <w:szCs w:val="21"/>
        </w:rPr>
      </w:pPr>
      <w:r>
        <w:rPr>
          <w:rFonts w:hint="eastAsia" w:ascii="仿宋" w:hAnsi="仿宋" w:eastAsia="仿宋" w:cs="仿宋"/>
          <w:u w:val="single" w:color="auto"/>
          <w:lang w:val="en-US" w:eastAsia="zh-CN"/>
        </w:rPr>
        <w:t xml:space="preserve">        </w:t>
      </w:r>
      <w:r>
        <w:rPr>
          <w:rFonts w:hint="eastAsia" w:ascii="仿宋" w:hAnsi="仿宋" w:eastAsia="仿宋" w:cs="仿宋"/>
          <w:spacing w:val="-89"/>
        </w:rPr>
        <w:t xml:space="preserve"> </w:t>
      </w:r>
      <w:r>
        <w:rPr>
          <w:rFonts w:hint="eastAsia" w:ascii="仿宋" w:hAnsi="仿宋" w:eastAsia="仿宋" w:cs="仿宋"/>
          <w:spacing w:val="-2"/>
        </w:rPr>
        <w:t>年</w:t>
      </w:r>
      <w:r>
        <w:rPr>
          <w:rFonts w:hint="eastAsia" w:ascii="仿宋" w:hAnsi="仿宋" w:eastAsia="仿宋" w:cs="仿宋"/>
          <w:spacing w:val="-99"/>
        </w:rPr>
        <w:t xml:space="preserve"> </w:t>
      </w:r>
      <w:r>
        <w:rPr>
          <w:rFonts w:hint="eastAsia" w:ascii="仿宋" w:hAnsi="仿宋" w:eastAsia="仿宋" w:cs="仿宋"/>
          <w:spacing w:val="5"/>
          <w:u w:val="single" w:color="auto"/>
        </w:rPr>
        <w:t xml:space="preserve">    </w:t>
      </w:r>
      <w:r>
        <w:rPr>
          <w:rFonts w:hint="eastAsia" w:ascii="仿宋" w:hAnsi="仿宋" w:eastAsia="仿宋" w:cs="仿宋"/>
          <w:spacing w:val="-86"/>
        </w:rPr>
        <w:t xml:space="preserve"> </w:t>
      </w:r>
      <w:r>
        <w:rPr>
          <w:rFonts w:hint="eastAsia" w:ascii="仿宋" w:hAnsi="仿宋" w:eastAsia="仿宋" w:cs="仿宋"/>
          <w:spacing w:val="-2"/>
        </w:rPr>
        <w:t>月</w:t>
      </w:r>
      <w:r>
        <w:rPr>
          <w:rFonts w:hint="eastAsia" w:ascii="仿宋" w:hAnsi="仿宋" w:eastAsia="仿宋" w:cs="仿宋"/>
          <w:spacing w:val="5"/>
          <w:u w:val="single" w:color="auto"/>
        </w:rPr>
        <w:t xml:space="preserve">     </w:t>
      </w:r>
      <w:r>
        <w:rPr>
          <w:rFonts w:hint="eastAsia" w:ascii="仿宋" w:hAnsi="仿宋" w:eastAsia="仿宋" w:cs="仿宋"/>
          <w:spacing w:val="-55"/>
        </w:rPr>
        <w:t xml:space="preserve"> </w:t>
      </w:r>
      <w:r>
        <w:rPr>
          <w:rFonts w:hint="eastAsia" w:ascii="仿宋" w:hAnsi="仿宋" w:eastAsia="仿宋" w:cs="仿宋"/>
          <w:spacing w:val="-2"/>
        </w:rPr>
        <w:t>日</w:t>
      </w:r>
    </w:p>
    <w:p w14:paraId="5CA4C46D">
      <w:pPr>
        <w:pageBreakBefore w:val="0"/>
        <w:widowControl/>
        <w:kinsoku/>
        <w:wordWrap/>
        <w:overflowPunct/>
        <w:topLinePunct w:val="0"/>
        <w:autoSpaceDE/>
        <w:autoSpaceDN/>
        <w:bidi w:val="0"/>
        <w:adjustRightInd/>
        <w:snapToGrid/>
        <w:spacing w:line="560" w:lineRule="exact"/>
        <w:rPr>
          <w:rFonts w:ascii="Arial"/>
          <w:sz w:val="21"/>
        </w:rPr>
      </w:pPr>
    </w:p>
    <w:p w14:paraId="19FEC450">
      <w:pPr>
        <w:pageBreakBefore w:val="0"/>
        <w:widowControl/>
        <w:kinsoku/>
        <w:wordWrap/>
        <w:overflowPunct/>
        <w:topLinePunct w:val="0"/>
        <w:autoSpaceDE/>
        <w:autoSpaceDN/>
        <w:bidi w:val="0"/>
        <w:adjustRightInd/>
        <w:snapToGrid/>
        <w:spacing w:line="360" w:lineRule="auto"/>
      </w:pPr>
      <w:r>
        <w:t>注：1.如果</w:t>
      </w:r>
      <w:r>
        <w:rPr>
          <w:rFonts w:hint="eastAsia"/>
          <w:lang w:eastAsia="zh-CN"/>
        </w:rPr>
        <w:t>比选申请文件</w:t>
      </w:r>
      <w:r>
        <w:t>由法定代表人签署，则</w:t>
      </w:r>
      <w:r>
        <w:rPr>
          <w:rFonts w:hint="eastAsia"/>
          <w:lang w:eastAsia="zh-CN"/>
        </w:rPr>
        <w:t>比选申请人</w:t>
      </w:r>
      <w:r>
        <w:t>须提交法定代表人身份证明，法定代表人身份证明须满足下列要求：法定代表人的签字必须是亲笔签名，不得使用印章、签名章或其他电子制版签名代替。</w:t>
      </w:r>
    </w:p>
    <w:p w14:paraId="16F37E49">
      <w:pPr>
        <w:pageBreakBefore w:val="0"/>
        <w:widowControl/>
        <w:kinsoku/>
        <w:wordWrap/>
        <w:overflowPunct/>
        <w:topLinePunct w:val="0"/>
        <w:autoSpaceDE/>
        <w:autoSpaceDN/>
        <w:bidi w:val="0"/>
        <w:adjustRightInd/>
        <w:snapToGrid/>
        <w:spacing w:line="360" w:lineRule="auto"/>
      </w:pPr>
      <w:r>
        <w:t>2.如果由法定代表人签署</w:t>
      </w:r>
      <w:r>
        <w:rPr>
          <w:rFonts w:hint="eastAsia"/>
          <w:lang w:eastAsia="zh-CN"/>
        </w:rPr>
        <w:t>比选申请文件</w:t>
      </w:r>
      <w:r>
        <w:t>，则不需提供授权委托书。</w:t>
      </w:r>
    </w:p>
    <w:p w14:paraId="312CCA93">
      <w:pPr>
        <w:pageBreakBefore w:val="0"/>
        <w:widowControl/>
        <w:kinsoku/>
        <w:wordWrap/>
        <w:overflowPunct/>
        <w:topLinePunct w:val="0"/>
        <w:autoSpaceDE/>
        <w:autoSpaceDN/>
        <w:bidi w:val="0"/>
        <w:adjustRightInd/>
        <w:snapToGrid/>
        <w:spacing w:line="360" w:lineRule="auto"/>
        <w:sectPr>
          <w:footerReference r:id="rId10" w:type="default"/>
          <w:pgSz w:w="11906" w:h="16838"/>
          <w:pgMar w:top="1440" w:right="1800" w:bottom="1440" w:left="1800" w:header="0" w:footer="791" w:gutter="0"/>
          <w:pgNumType w:fmt="decimal"/>
          <w:cols w:space="720" w:num="1"/>
        </w:sectPr>
      </w:pPr>
    </w:p>
    <w:p w14:paraId="0E80D164">
      <w:pPr>
        <w:pStyle w:val="5"/>
        <w:pageBreakBefore w:val="0"/>
        <w:widowControl/>
        <w:kinsoku/>
        <w:wordWrap/>
        <w:overflowPunct/>
        <w:topLinePunct w:val="0"/>
        <w:autoSpaceDE/>
        <w:autoSpaceDN/>
        <w:bidi w:val="0"/>
        <w:adjustRightInd/>
        <w:snapToGrid/>
        <w:spacing w:line="560" w:lineRule="exact"/>
        <w:ind w:left="0" w:leftChars="0" w:firstLine="0" w:firstLineChars="0"/>
        <w:jc w:val="center"/>
        <w:outlineLvl w:val="1"/>
        <w:rPr>
          <w:szCs w:val="30"/>
        </w:rPr>
      </w:pPr>
      <w:r>
        <w:rPr>
          <w:rFonts w:hint="eastAsia"/>
          <w:lang w:val="en-US" w:eastAsia="zh-CN"/>
        </w:rPr>
        <w:t>三</w:t>
      </w:r>
      <w:r>
        <w:t>、施工组织设计</w:t>
      </w:r>
    </w:p>
    <w:p w14:paraId="3DDA3143">
      <w:pPr>
        <w:pageBreakBefore w:val="0"/>
        <w:widowControl/>
        <w:kinsoku/>
        <w:wordWrap/>
        <w:overflowPunct/>
        <w:topLinePunct w:val="0"/>
        <w:autoSpaceDE/>
        <w:autoSpaceDN/>
        <w:bidi w:val="0"/>
        <w:adjustRightInd/>
        <w:snapToGrid/>
        <w:spacing w:line="560" w:lineRule="exact"/>
        <w:rPr>
          <w:rFonts w:ascii="Arial"/>
          <w:sz w:val="21"/>
        </w:rPr>
      </w:pPr>
    </w:p>
    <w:p w14:paraId="659B80AE">
      <w:pPr>
        <w:pageBreakBefore w:val="0"/>
        <w:widowControl/>
        <w:kinsoku/>
        <w:wordWrap/>
        <w:overflowPunct/>
        <w:topLinePunct w:val="0"/>
        <w:autoSpaceDE/>
        <w:autoSpaceDN/>
        <w:bidi w:val="0"/>
        <w:adjustRightInd/>
        <w:snapToGrid/>
        <w:spacing w:line="560" w:lineRule="exact"/>
        <w:outlineLvl w:val="2"/>
      </w:pPr>
      <w:r>
        <w:t>1．由</w:t>
      </w:r>
      <w:r>
        <w:rPr>
          <w:rFonts w:hint="eastAsia"/>
          <w:lang w:eastAsia="zh-CN"/>
        </w:rPr>
        <w:t>比选申请人</w:t>
      </w:r>
      <w:r>
        <w:t>根据项目实际情况和技术规范要求编制。</w:t>
      </w:r>
    </w:p>
    <w:p w14:paraId="6C12BFBA">
      <w:pPr>
        <w:pageBreakBefore w:val="0"/>
        <w:widowControl/>
        <w:kinsoku/>
        <w:wordWrap/>
        <w:overflowPunct/>
        <w:topLinePunct w:val="0"/>
        <w:autoSpaceDE/>
        <w:autoSpaceDN/>
        <w:bidi w:val="0"/>
        <w:adjustRightInd/>
        <w:snapToGrid/>
        <w:spacing w:line="560" w:lineRule="exact"/>
      </w:pPr>
      <w:r>
        <w:t>（1）总体施工组织布置及规划（内容须含通车状态下高速公路运营环境）。</w:t>
      </w:r>
    </w:p>
    <w:p w14:paraId="4BE980C1">
      <w:pPr>
        <w:pageBreakBefore w:val="0"/>
        <w:widowControl/>
        <w:kinsoku/>
        <w:wordWrap/>
        <w:overflowPunct/>
        <w:topLinePunct w:val="0"/>
        <w:autoSpaceDE/>
        <w:autoSpaceDN/>
        <w:bidi w:val="0"/>
        <w:adjustRightInd/>
        <w:snapToGrid/>
        <w:spacing w:line="560" w:lineRule="exact"/>
      </w:pPr>
      <w:r>
        <w:t>（2）</w:t>
      </w:r>
      <w:r>
        <w:rPr>
          <w:rFonts w:hint="eastAsia"/>
        </w:rPr>
        <w:t>隆纳高速2024年度计重设备维护保养项目</w:t>
      </w:r>
      <w:r>
        <w:rPr>
          <w:rFonts w:hint="eastAsia"/>
          <w:lang w:val="en-US" w:eastAsia="zh-CN"/>
        </w:rPr>
        <w:t>施工</w:t>
      </w:r>
      <w:r>
        <w:t>的特点进行分析并提出对策及措施（内容须含通车状态下高速公路运营环境）。</w:t>
      </w:r>
    </w:p>
    <w:p w14:paraId="3D8FFC65">
      <w:pPr>
        <w:pageBreakBefore w:val="0"/>
        <w:widowControl/>
        <w:kinsoku/>
        <w:wordWrap/>
        <w:overflowPunct/>
        <w:topLinePunct w:val="0"/>
        <w:autoSpaceDE/>
        <w:autoSpaceDN/>
        <w:bidi w:val="0"/>
        <w:adjustRightInd/>
        <w:snapToGrid/>
        <w:spacing w:line="560" w:lineRule="exact"/>
      </w:pPr>
      <w:r>
        <w:t>（3）工程安全、工期、质量、保通管理保证体系及保证措施（内容须含通车状态下高速公路运营环境）。</w:t>
      </w:r>
    </w:p>
    <w:p w14:paraId="60162EAF">
      <w:pPr>
        <w:pageBreakBefore w:val="0"/>
        <w:widowControl/>
        <w:kinsoku/>
        <w:wordWrap/>
        <w:overflowPunct/>
        <w:topLinePunct w:val="0"/>
        <w:autoSpaceDE/>
        <w:autoSpaceDN/>
        <w:bidi w:val="0"/>
        <w:adjustRightInd/>
        <w:snapToGrid/>
        <w:spacing w:line="560" w:lineRule="exact"/>
      </w:pPr>
      <w:r>
        <w:t>（4）文明施工、环境保护、水土保持保证体系及保证措施；机电等专项工程施工风险预测与防范事故应急预案（内容须含通车状态下高速公路运营环境）。</w:t>
      </w:r>
    </w:p>
    <w:p w14:paraId="60FE9B17">
      <w:pPr>
        <w:pageBreakBefore w:val="0"/>
        <w:widowControl/>
        <w:kinsoku/>
        <w:wordWrap/>
        <w:overflowPunct/>
        <w:topLinePunct w:val="0"/>
        <w:autoSpaceDE/>
        <w:autoSpaceDN/>
        <w:bidi w:val="0"/>
        <w:adjustRightInd/>
        <w:snapToGrid/>
        <w:spacing w:line="560" w:lineRule="exact"/>
        <w:outlineLvl w:val="2"/>
      </w:pPr>
      <w:r>
        <w:t>2．施工组织设计除采用文字表达外可附图表，图表及格式自拟。</w:t>
      </w:r>
    </w:p>
    <w:p w14:paraId="69190B2E">
      <w:pPr>
        <w:pageBreakBefore w:val="0"/>
        <w:widowControl/>
        <w:kinsoku/>
        <w:wordWrap/>
        <w:overflowPunct/>
        <w:topLinePunct w:val="0"/>
        <w:autoSpaceDE/>
        <w:autoSpaceDN/>
        <w:bidi w:val="0"/>
        <w:adjustRightInd/>
        <w:snapToGrid/>
        <w:spacing w:line="560" w:lineRule="exact"/>
        <w:sectPr>
          <w:footerReference r:id="rId11" w:type="default"/>
          <w:pgSz w:w="11906" w:h="16838"/>
          <w:pgMar w:top="1440" w:right="1800" w:bottom="1440" w:left="1800" w:header="0" w:footer="791" w:gutter="0"/>
          <w:pgNumType w:fmt="decimal"/>
          <w:cols w:space="720" w:num="1"/>
        </w:sectPr>
      </w:pPr>
    </w:p>
    <w:p w14:paraId="0D2363EA">
      <w:pPr>
        <w:pStyle w:val="5"/>
        <w:pageBreakBefore w:val="0"/>
        <w:widowControl/>
        <w:kinsoku/>
        <w:wordWrap/>
        <w:overflowPunct/>
        <w:topLinePunct w:val="0"/>
        <w:autoSpaceDE/>
        <w:autoSpaceDN/>
        <w:bidi w:val="0"/>
        <w:adjustRightInd/>
        <w:snapToGrid/>
        <w:spacing w:line="560" w:lineRule="exact"/>
        <w:ind w:left="0" w:leftChars="0" w:firstLine="0" w:firstLineChars="0"/>
        <w:jc w:val="center"/>
        <w:outlineLvl w:val="1"/>
      </w:pPr>
      <w:r>
        <w:rPr>
          <w:rFonts w:hint="eastAsia"/>
          <w:lang w:val="en-US" w:eastAsia="zh-CN"/>
        </w:rPr>
        <w:t>四</w:t>
      </w:r>
      <w:r>
        <w:t>、项目管理机构</w:t>
      </w:r>
    </w:p>
    <w:p w14:paraId="76777466">
      <w:pPr>
        <w:pStyle w:val="5"/>
        <w:pageBreakBefore w:val="0"/>
        <w:widowControl/>
        <w:kinsoku/>
        <w:wordWrap/>
        <w:overflowPunct/>
        <w:topLinePunct w:val="0"/>
        <w:autoSpaceDE/>
        <w:autoSpaceDN/>
        <w:bidi w:val="0"/>
        <w:adjustRightInd/>
        <w:snapToGrid/>
        <w:spacing w:line="560" w:lineRule="exact"/>
        <w:ind w:left="0" w:leftChars="0" w:firstLine="0" w:firstLineChars="0"/>
        <w:jc w:val="center"/>
      </w:pPr>
      <w:r>
        <w:t>项目管理机构</w:t>
      </w:r>
    </w:p>
    <w:p w14:paraId="2BBBC0B9">
      <w:pPr>
        <w:pageBreakBefore w:val="0"/>
        <w:widowControl/>
        <w:kinsoku/>
        <w:wordWrap/>
        <w:overflowPunct/>
        <w:topLinePunct w:val="0"/>
        <w:autoSpaceDE/>
        <w:autoSpaceDN/>
        <w:bidi w:val="0"/>
        <w:adjustRightInd/>
        <w:snapToGrid/>
        <w:spacing w:line="560" w:lineRule="exact"/>
      </w:pPr>
    </w:p>
    <w:tbl>
      <w:tblPr>
        <w:tblStyle w:val="10"/>
        <w:tblW w:w="89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33"/>
      </w:tblGrid>
      <w:tr w14:paraId="09B19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7" w:hRule="atLeast"/>
        </w:trPr>
        <w:tc>
          <w:tcPr>
            <w:tcW w:w="8933" w:type="dxa"/>
            <w:vAlign w:val="top"/>
          </w:tcPr>
          <w:p w14:paraId="7FD38C4B">
            <w:pPr>
              <w:pageBreakBefore w:val="0"/>
              <w:widowControl/>
              <w:kinsoku/>
              <w:wordWrap/>
              <w:overflowPunct/>
              <w:topLinePunct w:val="0"/>
              <w:autoSpaceDE/>
              <w:autoSpaceDN/>
              <w:bidi w:val="0"/>
              <w:adjustRightInd/>
              <w:snapToGrid/>
              <w:spacing w:line="560" w:lineRule="exact"/>
              <w:rPr>
                <w:szCs w:val="20"/>
              </w:rPr>
            </w:pPr>
            <w:r>
              <w:t>拟为承包本标段工程设立的组织机构以框图方式表示。</w:t>
            </w:r>
          </w:p>
        </w:tc>
      </w:tr>
      <w:tr w14:paraId="17E5D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6" w:hRule="atLeast"/>
        </w:trPr>
        <w:tc>
          <w:tcPr>
            <w:tcW w:w="8933" w:type="dxa"/>
            <w:vAlign w:val="top"/>
          </w:tcPr>
          <w:p w14:paraId="43C2B6FC">
            <w:pPr>
              <w:pageBreakBefore w:val="0"/>
              <w:widowControl/>
              <w:kinsoku/>
              <w:wordWrap/>
              <w:overflowPunct/>
              <w:topLinePunct w:val="0"/>
              <w:autoSpaceDE/>
              <w:autoSpaceDN/>
              <w:bidi w:val="0"/>
              <w:adjustRightInd/>
              <w:snapToGrid/>
              <w:spacing w:line="560" w:lineRule="exact"/>
              <w:rPr>
                <w:szCs w:val="20"/>
              </w:rPr>
            </w:pPr>
            <w:r>
              <w:t>说明：</w:t>
            </w:r>
          </w:p>
        </w:tc>
      </w:tr>
    </w:tbl>
    <w:p w14:paraId="36203F12">
      <w:pPr>
        <w:rPr>
          <w:rFonts w:hint="eastAsia"/>
          <w:b/>
          <w:bCs/>
          <w:spacing w:val="4"/>
          <w:sz w:val="30"/>
          <w:szCs w:val="30"/>
          <w:lang w:val="en-US" w:eastAsia="zh-CN"/>
        </w:rPr>
      </w:pPr>
      <w:r>
        <w:rPr>
          <w:rFonts w:hint="eastAsia"/>
          <w:b/>
          <w:bCs/>
          <w:spacing w:val="4"/>
          <w:sz w:val="30"/>
          <w:szCs w:val="30"/>
          <w:lang w:val="en-US" w:eastAsia="zh-CN"/>
        </w:rPr>
        <w:br w:type="page"/>
      </w:r>
    </w:p>
    <w:p w14:paraId="57F85675">
      <w:pPr>
        <w:pStyle w:val="3"/>
        <w:pageBreakBefore w:val="0"/>
        <w:widowControl/>
        <w:kinsoku/>
        <w:wordWrap/>
        <w:overflowPunct/>
        <w:topLinePunct w:val="0"/>
        <w:autoSpaceDE/>
        <w:autoSpaceDN/>
        <w:bidi w:val="0"/>
        <w:adjustRightInd/>
        <w:snapToGrid/>
        <w:spacing w:before="97" w:line="560" w:lineRule="exact"/>
        <w:ind w:left="0" w:leftChars="0" w:firstLine="0" w:firstLineChars="0"/>
        <w:jc w:val="center"/>
        <w:outlineLvl w:val="1"/>
        <w:rPr>
          <w:sz w:val="30"/>
          <w:szCs w:val="30"/>
        </w:rPr>
      </w:pPr>
      <w:r>
        <w:rPr>
          <w:rFonts w:hint="eastAsia"/>
          <w:b/>
          <w:bCs/>
          <w:spacing w:val="4"/>
          <w:sz w:val="30"/>
          <w:szCs w:val="30"/>
          <w:lang w:val="en-US" w:eastAsia="zh-CN"/>
        </w:rPr>
        <w:t>五</w:t>
      </w:r>
      <w:r>
        <w:rPr>
          <w:b/>
          <w:bCs/>
          <w:spacing w:val="4"/>
          <w:sz w:val="30"/>
          <w:szCs w:val="30"/>
        </w:rPr>
        <w:t>、资格审查资料</w:t>
      </w:r>
    </w:p>
    <w:p w14:paraId="44C8818A">
      <w:pPr>
        <w:pStyle w:val="3"/>
        <w:pageBreakBefore w:val="0"/>
        <w:widowControl/>
        <w:kinsoku/>
        <w:wordWrap/>
        <w:overflowPunct/>
        <w:topLinePunct w:val="0"/>
        <w:autoSpaceDE/>
        <w:autoSpaceDN/>
        <w:bidi w:val="0"/>
        <w:adjustRightInd/>
        <w:snapToGrid/>
        <w:spacing w:before="242" w:line="560" w:lineRule="exact"/>
        <w:ind w:left="0" w:leftChars="0" w:firstLine="0" w:firstLineChars="0"/>
        <w:jc w:val="center"/>
        <w:outlineLvl w:val="2"/>
      </w:pPr>
      <w:r>
        <w:rPr>
          <w:b/>
          <w:bCs/>
          <w:spacing w:val="-6"/>
          <w:sz w:val="28"/>
          <w:szCs w:val="28"/>
        </w:rPr>
        <w:t>（一）</w:t>
      </w:r>
      <w:r>
        <w:rPr>
          <w:rFonts w:hint="eastAsia"/>
          <w:b/>
          <w:bCs/>
          <w:spacing w:val="-6"/>
          <w:sz w:val="28"/>
          <w:szCs w:val="28"/>
          <w:lang w:eastAsia="zh-CN"/>
        </w:rPr>
        <w:t>比选申请人</w:t>
      </w:r>
      <w:r>
        <w:rPr>
          <w:b/>
          <w:bCs/>
          <w:spacing w:val="-6"/>
          <w:sz w:val="28"/>
          <w:szCs w:val="28"/>
        </w:rPr>
        <w:t>基本情况表</w:t>
      </w:r>
    </w:p>
    <w:tbl>
      <w:tblPr>
        <w:tblStyle w:val="10"/>
        <w:tblW w:w="8890" w:type="dxa"/>
        <w:tblInd w:w="2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0"/>
        <w:gridCol w:w="897"/>
        <w:gridCol w:w="1025"/>
        <w:gridCol w:w="1286"/>
        <w:gridCol w:w="414"/>
        <w:gridCol w:w="872"/>
        <w:gridCol w:w="828"/>
        <w:gridCol w:w="284"/>
        <w:gridCol w:w="1234"/>
      </w:tblGrid>
      <w:tr w14:paraId="657C1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050" w:type="dxa"/>
            <w:vAlign w:val="top"/>
          </w:tcPr>
          <w:p w14:paraId="2629D7F6">
            <w:pPr>
              <w:pStyle w:val="11"/>
              <w:pageBreakBefore w:val="0"/>
              <w:widowControl/>
              <w:kinsoku/>
              <w:wordWrap/>
              <w:overflowPunct/>
              <w:topLinePunct w:val="0"/>
              <w:autoSpaceDE/>
              <w:autoSpaceDN/>
              <w:bidi w:val="0"/>
              <w:adjustRightInd/>
              <w:snapToGrid/>
              <w:spacing w:before="36" w:line="360" w:lineRule="auto"/>
              <w:ind w:left="0" w:leftChars="0" w:firstLine="0" w:firstLineChars="0"/>
              <w:jc w:val="both"/>
              <w:rPr>
                <w:rFonts w:hint="eastAsia" w:ascii="仿宋" w:hAnsi="仿宋" w:eastAsia="仿宋" w:cs="仿宋"/>
                <w:sz w:val="22"/>
                <w:szCs w:val="22"/>
              </w:rPr>
            </w:pPr>
            <w:r>
              <w:rPr>
                <w:rFonts w:hint="eastAsia" w:ascii="仿宋" w:hAnsi="仿宋" w:eastAsia="仿宋" w:cs="仿宋"/>
                <w:spacing w:val="7"/>
                <w:sz w:val="22"/>
                <w:szCs w:val="22"/>
                <w:lang w:eastAsia="zh-CN"/>
              </w:rPr>
              <w:t>比选申请人</w:t>
            </w:r>
            <w:r>
              <w:rPr>
                <w:rFonts w:hint="eastAsia" w:ascii="仿宋" w:hAnsi="仿宋" w:eastAsia="仿宋" w:cs="仿宋"/>
                <w:spacing w:val="7"/>
                <w:sz w:val="22"/>
                <w:szCs w:val="22"/>
              </w:rPr>
              <w:t>名称</w:t>
            </w:r>
          </w:p>
        </w:tc>
        <w:tc>
          <w:tcPr>
            <w:tcW w:w="6840" w:type="dxa"/>
            <w:gridSpan w:val="8"/>
            <w:vAlign w:val="top"/>
          </w:tcPr>
          <w:p w14:paraId="00B36C40">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r>
      <w:tr w14:paraId="1AD14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050" w:type="dxa"/>
            <w:vAlign w:val="top"/>
          </w:tcPr>
          <w:p w14:paraId="35A71DE2">
            <w:pPr>
              <w:pStyle w:val="11"/>
              <w:pageBreakBefore w:val="0"/>
              <w:widowControl/>
              <w:kinsoku/>
              <w:wordWrap/>
              <w:overflowPunct/>
              <w:topLinePunct w:val="0"/>
              <w:autoSpaceDE/>
              <w:autoSpaceDN/>
              <w:bidi w:val="0"/>
              <w:adjustRightInd/>
              <w:snapToGrid/>
              <w:spacing w:before="32" w:line="360" w:lineRule="auto"/>
              <w:ind w:left="0" w:leftChars="0" w:firstLine="0" w:firstLineChars="0"/>
              <w:jc w:val="both"/>
              <w:rPr>
                <w:rFonts w:hint="eastAsia" w:ascii="仿宋" w:hAnsi="仿宋" w:eastAsia="仿宋" w:cs="仿宋"/>
                <w:sz w:val="22"/>
                <w:szCs w:val="22"/>
              </w:rPr>
            </w:pPr>
            <w:r>
              <w:rPr>
                <w:rFonts w:hint="eastAsia" w:ascii="仿宋" w:hAnsi="仿宋" w:eastAsia="仿宋" w:cs="仿宋"/>
                <w:spacing w:val="7"/>
                <w:sz w:val="22"/>
                <w:szCs w:val="22"/>
              </w:rPr>
              <w:t>注册地址</w:t>
            </w:r>
          </w:p>
        </w:tc>
        <w:tc>
          <w:tcPr>
            <w:tcW w:w="3208" w:type="dxa"/>
            <w:gridSpan w:val="3"/>
            <w:vAlign w:val="top"/>
          </w:tcPr>
          <w:p w14:paraId="4F59B5BA">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1286" w:type="dxa"/>
            <w:gridSpan w:val="2"/>
            <w:vAlign w:val="top"/>
          </w:tcPr>
          <w:p w14:paraId="2BD2AC08">
            <w:pPr>
              <w:pStyle w:val="11"/>
              <w:pageBreakBefore w:val="0"/>
              <w:widowControl/>
              <w:kinsoku/>
              <w:wordWrap/>
              <w:overflowPunct/>
              <w:topLinePunct w:val="0"/>
              <w:autoSpaceDE/>
              <w:autoSpaceDN/>
              <w:bidi w:val="0"/>
              <w:adjustRightInd/>
              <w:snapToGrid/>
              <w:spacing w:before="31" w:line="360" w:lineRule="auto"/>
              <w:ind w:left="0" w:leftChars="0" w:firstLine="0" w:firstLineChars="0"/>
              <w:rPr>
                <w:rFonts w:hint="eastAsia" w:ascii="仿宋" w:hAnsi="仿宋" w:eastAsia="仿宋" w:cs="仿宋"/>
                <w:sz w:val="22"/>
                <w:szCs w:val="22"/>
              </w:rPr>
            </w:pPr>
            <w:r>
              <w:rPr>
                <w:rFonts w:hint="eastAsia" w:ascii="仿宋" w:hAnsi="仿宋" w:eastAsia="仿宋" w:cs="仿宋"/>
                <w:spacing w:val="3"/>
                <w:sz w:val="22"/>
                <w:szCs w:val="22"/>
              </w:rPr>
              <w:t>邮政编码</w:t>
            </w:r>
          </w:p>
        </w:tc>
        <w:tc>
          <w:tcPr>
            <w:tcW w:w="2346" w:type="dxa"/>
            <w:gridSpan w:val="3"/>
            <w:vAlign w:val="top"/>
          </w:tcPr>
          <w:p w14:paraId="47E24428">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r>
      <w:tr w14:paraId="65ED5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050" w:type="dxa"/>
            <w:vMerge w:val="restart"/>
            <w:tcBorders>
              <w:bottom w:val="nil"/>
            </w:tcBorders>
            <w:vAlign w:val="top"/>
          </w:tcPr>
          <w:p w14:paraId="0F5D5612">
            <w:pPr>
              <w:pStyle w:val="11"/>
              <w:pageBreakBefore w:val="0"/>
              <w:widowControl/>
              <w:kinsoku/>
              <w:wordWrap/>
              <w:overflowPunct/>
              <w:topLinePunct w:val="0"/>
              <w:autoSpaceDE/>
              <w:autoSpaceDN/>
              <w:bidi w:val="0"/>
              <w:adjustRightInd/>
              <w:snapToGrid/>
              <w:spacing w:before="240" w:line="360" w:lineRule="auto"/>
              <w:ind w:left="0" w:leftChars="0" w:firstLine="0" w:firstLineChars="0"/>
              <w:jc w:val="both"/>
              <w:rPr>
                <w:rFonts w:hint="eastAsia" w:ascii="仿宋" w:hAnsi="仿宋" w:eastAsia="仿宋" w:cs="仿宋"/>
                <w:sz w:val="22"/>
                <w:szCs w:val="22"/>
              </w:rPr>
            </w:pPr>
            <w:r>
              <w:rPr>
                <w:rFonts w:hint="eastAsia" w:ascii="仿宋" w:hAnsi="仿宋" w:eastAsia="仿宋" w:cs="仿宋"/>
                <w:spacing w:val="7"/>
                <w:sz w:val="22"/>
                <w:szCs w:val="22"/>
              </w:rPr>
              <w:t>联系方式</w:t>
            </w:r>
          </w:p>
        </w:tc>
        <w:tc>
          <w:tcPr>
            <w:tcW w:w="897" w:type="dxa"/>
            <w:vAlign w:val="top"/>
          </w:tcPr>
          <w:p w14:paraId="76415C1E">
            <w:pPr>
              <w:pStyle w:val="11"/>
              <w:pageBreakBefore w:val="0"/>
              <w:widowControl/>
              <w:kinsoku/>
              <w:wordWrap/>
              <w:overflowPunct/>
              <w:topLinePunct w:val="0"/>
              <w:autoSpaceDE/>
              <w:autoSpaceDN/>
              <w:bidi w:val="0"/>
              <w:adjustRightInd/>
              <w:snapToGrid/>
              <w:spacing w:before="31" w:line="360" w:lineRule="auto"/>
              <w:ind w:left="0" w:leftChars="0" w:firstLine="0" w:firstLineChars="0"/>
              <w:rPr>
                <w:rFonts w:hint="eastAsia" w:ascii="仿宋" w:hAnsi="仿宋" w:eastAsia="仿宋" w:cs="仿宋"/>
                <w:sz w:val="22"/>
                <w:szCs w:val="22"/>
              </w:rPr>
            </w:pPr>
            <w:r>
              <w:rPr>
                <w:rFonts w:hint="eastAsia" w:ascii="仿宋" w:hAnsi="仿宋" w:eastAsia="仿宋" w:cs="仿宋"/>
                <w:spacing w:val="6"/>
                <w:sz w:val="22"/>
                <w:szCs w:val="22"/>
              </w:rPr>
              <w:t>联系人</w:t>
            </w:r>
          </w:p>
        </w:tc>
        <w:tc>
          <w:tcPr>
            <w:tcW w:w="2311" w:type="dxa"/>
            <w:gridSpan w:val="2"/>
            <w:vAlign w:val="top"/>
          </w:tcPr>
          <w:p w14:paraId="55550B44">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1286" w:type="dxa"/>
            <w:gridSpan w:val="2"/>
            <w:vAlign w:val="top"/>
          </w:tcPr>
          <w:p w14:paraId="52CEB762">
            <w:pPr>
              <w:pStyle w:val="11"/>
              <w:pageBreakBefore w:val="0"/>
              <w:widowControl/>
              <w:kinsoku/>
              <w:wordWrap/>
              <w:overflowPunct/>
              <w:topLinePunct w:val="0"/>
              <w:autoSpaceDE/>
              <w:autoSpaceDN/>
              <w:bidi w:val="0"/>
              <w:adjustRightInd/>
              <w:snapToGrid/>
              <w:spacing w:before="31" w:line="360" w:lineRule="auto"/>
              <w:ind w:left="0" w:leftChars="0" w:firstLine="0" w:firstLineChars="0"/>
              <w:rPr>
                <w:rFonts w:hint="eastAsia" w:ascii="仿宋" w:hAnsi="仿宋" w:eastAsia="仿宋" w:cs="仿宋"/>
                <w:sz w:val="22"/>
                <w:szCs w:val="22"/>
              </w:rPr>
            </w:pPr>
            <w:r>
              <w:rPr>
                <w:rFonts w:hint="eastAsia" w:ascii="仿宋" w:hAnsi="仿宋" w:eastAsia="仿宋" w:cs="仿宋"/>
                <w:spacing w:val="-12"/>
                <w:sz w:val="22"/>
                <w:szCs w:val="22"/>
              </w:rPr>
              <w:t>电</w:t>
            </w:r>
            <w:r>
              <w:rPr>
                <w:rFonts w:hint="eastAsia" w:ascii="仿宋" w:hAnsi="仿宋" w:eastAsia="仿宋" w:cs="仿宋"/>
                <w:spacing w:val="13"/>
                <w:sz w:val="22"/>
                <w:szCs w:val="22"/>
                <w:lang w:val="en-US" w:eastAsia="zh-CN"/>
              </w:rPr>
              <w:t xml:space="preserve">    </w:t>
            </w:r>
            <w:r>
              <w:rPr>
                <w:rFonts w:hint="eastAsia" w:ascii="仿宋" w:hAnsi="仿宋" w:eastAsia="仿宋" w:cs="仿宋"/>
                <w:spacing w:val="-12"/>
                <w:sz w:val="22"/>
                <w:szCs w:val="22"/>
              </w:rPr>
              <w:t>话</w:t>
            </w:r>
          </w:p>
        </w:tc>
        <w:tc>
          <w:tcPr>
            <w:tcW w:w="2346" w:type="dxa"/>
            <w:gridSpan w:val="3"/>
            <w:vAlign w:val="top"/>
          </w:tcPr>
          <w:p w14:paraId="692001E3">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r>
      <w:tr w14:paraId="11727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050" w:type="dxa"/>
            <w:vMerge w:val="continue"/>
            <w:tcBorders>
              <w:top w:val="nil"/>
            </w:tcBorders>
            <w:vAlign w:val="top"/>
          </w:tcPr>
          <w:p w14:paraId="3EFB567C">
            <w:pPr>
              <w:pageBreakBefore w:val="0"/>
              <w:widowControl/>
              <w:kinsoku/>
              <w:wordWrap/>
              <w:overflowPunct/>
              <w:topLinePunct w:val="0"/>
              <w:autoSpaceDE/>
              <w:autoSpaceDN/>
              <w:bidi w:val="0"/>
              <w:adjustRightInd/>
              <w:snapToGrid/>
              <w:spacing w:line="360" w:lineRule="auto"/>
              <w:jc w:val="both"/>
              <w:rPr>
                <w:rFonts w:hint="eastAsia" w:ascii="仿宋" w:hAnsi="仿宋" w:eastAsia="仿宋" w:cs="仿宋"/>
                <w:sz w:val="22"/>
                <w:szCs w:val="22"/>
              </w:rPr>
            </w:pPr>
          </w:p>
        </w:tc>
        <w:tc>
          <w:tcPr>
            <w:tcW w:w="897" w:type="dxa"/>
            <w:vAlign w:val="top"/>
          </w:tcPr>
          <w:p w14:paraId="3423964E">
            <w:pPr>
              <w:pStyle w:val="11"/>
              <w:pageBreakBefore w:val="0"/>
              <w:widowControl/>
              <w:kinsoku/>
              <w:wordWrap/>
              <w:overflowPunct/>
              <w:topLinePunct w:val="0"/>
              <w:autoSpaceDE/>
              <w:autoSpaceDN/>
              <w:bidi w:val="0"/>
              <w:adjustRightInd/>
              <w:snapToGrid/>
              <w:spacing w:before="33" w:line="360" w:lineRule="auto"/>
              <w:ind w:left="0" w:leftChars="0" w:firstLine="0" w:firstLineChars="0"/>
              <w:rPr>
                <w:rFonts w:hint="eastAsia" w:ascii="仿宋" w:hAnsi="仿宋" w:eastAsia="仿宋" w:cs="仿宋"/>
                <w:sz w:val="22"/>
                <w:szCs w:val="22"/>
              </w:rPr>
            </w:pPr>
            <w:r>
              <w:rPr>
                <w:rFonts w:hint="eastAsia" w:ascii="仿宋" w:hAnsi="仿宋" w:eastAsia="仿宋" w:cs="仿宋"/>
                <w:spacing w:val="1"/>
                <w:sz w:val="22"/>
                <w:szCs w:val="22"/>
              </w:rPr>
              <w:t>传</w:t>
            </w:r>
            <w:r>
              <w:rPr>
                <w:rFonts w:hint="eastAsia" w:ascii="仿宋" w:hAnsi="仿宋" w:eastAsia="仿宋" w:cs="仿宋"/>
                <w:spacing w:val="10"/>
                <w:sz w:val="22"/>
                <w:szCs w:val="22"/>
              </w:rPr>
              <w:t xml:space="preserve">  </w:t>
            </w:r>
            <w:r>
              <w:rPr>
                <w:rFonts w:hint="eastAsia" w:ascii="仿宋" w:hAnsi="仿宋" w:eastAsia="仿宋" w:cs="仿宋"/>
                <w:spacing w:val="1"/>
                <w:sz w:val="22"/>
                <w:szCs w:val="22"/>
              </w:rPr>
              <w:t>真</w:t>
            </w:r>
          </w:p>
        </w:tc>
        <w:tc>
          <w:tcPr>
            <w:tcW w:w="2311" w:type="dxa"/>
            <w:gridSpan w:val="2"/>
            <w:vAlign w:val="top"/>
          </w:tcPr>
          <w:p w14:paraId="099B5721">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1286" w:type="dxa"/>
            <w:gridSpan w:val="2"/>
            <w:vAlign w:val="top"/>
          </w:tcPr>
          <w:p w14:paraId="484032D6">
            <w:pPr>
              <w:pStyle w:val="11"/>
              <w:pageBreakBefore w:val="0"/>
              <w:widowControl/>
              <w:kinsoku/>
              <w:wordWrap/>
              <w:overflowPunct/>
              <w:topLinePunct w:val="0"/>
              <w:autoSpaceDE/>
              <w:autoSpaceDN/>
              <w:bidi w:val="0"/>
              <w:adjustRightInd/>
              <w:snapToGrid/>
              <w:spacing w:before="33" w:line="360" w:lineRule="auto"/>
              <w:ind w:left="0" w:leftChars="0" w:firstLine="0" w:firstLineChars="0"/>
              <w:rPr>
                <w:rFonts w:hint="eastAsia" w:ascii="仿宋" w:hAnsi="仿宋" w:eastAsia="仿宋" w:cs="仿宋"/>
                <w:sz w:val="22"/>
                <w:szCs w:val="22"/>
              </w:rPr>
            </w:pPr>
            <w:r>
              <w:rPr>
                <w:rFonts w:hint="eastAsia" w:ascii="仿宋" w:hAnsi="仿宋" w:eastAsia="仿宋" w:cs="仿宋"/>
                <w:spacing w:val="1"/>
                <w:sz w:val="22"/>
                <w:szCs w:val="22"/>
              </w:rPr>
              <w:t>电子邮件</w:t>
            </w:r>
          </w:p>
        </w:tc>
        <w:tc>
          <w:tcPr>
            <w:tcW w:w="2346" w:type="dxa"/>
            <w:gridSpan w:val="3"/>
            <w:vAlign w:val="top"/>
          </w:tcPr>
          <w:p w14:paraId="131B4CE6">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r>
      <w:tr w14:paraId="512B0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050" w:type="dxa"/>
            <w:vAlign w:val="top"/>
          </w:tcPr>
          <w:p w14:paraId="1B39203F">
            <w:pPr>
              <w:pStyle w:val="11"/>
              <w:pageBreakBefore w:val="0"/>
              <w:widowControl/>
              <w:kinsoku/>
              <w:wordWrap/>
              <w:overflowPunct/>
              <w:topLinePunct w:val="0"/>
              <w:autoSpaceDE/>
              <w:autoSpaceDN/>
              <w:bidi w:val="0"/>
              <w:adjustRightInd/>
              <w:snapToGrid/>
              <w:spacing w:before="32" w:line="360" w:lineRule="auto"/>
              <w:ind w:left="0" w:leftChars="0" w:firstLine="0" w:firstLineChars="0"/>
              <w:jc w:val="both"/>
              <w:rPr>
                <w:rFonts w:hint="eastAsia" w:ascii="仿宋" w:hAnsi="仿宋" w:eastAsia="仿宋" w:cs="仿宋"/>
                <w:sz w:val="22"/>
                <w:szCs w:val="22"/>
              </w:rPr>
            </w:pPr>
            <w:r>
              <w:rPr>
                <w:rFonts w:hint="eastAsia" w:ascii="仿宋" w:hAnsi="仿宋" w:eastAsia="仿宋" w:cs="仿宋"/>
                <w:spacing w:val="7"/>
                <w:sz w:val="22"/>
                <w:szCs w:val="22"/>
              </w:rPr>
              <w:t>法定代表人</w:t>
            </w:r>
          </w:p>
        </w:tc>
        <w:tc>
          <w:tcPr>
            <w:tcW w:w="897" w:type="dxa"/>
            <w:vAlign w:val="top"/>
          </w:tcPr>
          <w:p w14:paraId="73D3387F">
            <w:pPr>
              <w:pStyle w:val="11"/>
              <w:pageBreakBefore w:val="0"/>
              <w:widowControl/>
              <w:kinsoku/>
              <w:wordWrap/>
              <w:overflowPunct/>
              <w:topLinePunct w:val="0"/>
              <w:autoSpaceDE/>
              <w:autoSpaceDN/>
              <w:bidi w:val="0"/>
              <w:adjustRightInd/>
              <w:snapToGrid/>
              <w:spacing w:before="32" w:line="360" w:lineRule="auto"/>
              <w:ind w:left="0" w:leftChars="0" w:firstLine="0" w:firstLineChars="0"/>
              <w:rPr>
                <w:rFonts w:hint="eastAsia" w:ascii="仿宋" w:hAnsi="仿宋" w:eastAsia="仿宋" w:cs="仿宋"/>
                <w:sz w:val="22"/>
                <w:szCs w:val="22"/>
              </w:rPr>
            </w:pPr>
            <w:r>
              <w:rPr>
                <w:rFonts w:hint="eastAsia" w:ascii="仿宋" w:hAnsi="仿宋" w:eastAsia="仿宋" w:cs="仿宋"/>
                <w:spacing w:val="4"/>
                <w:sz w:val="22"/>
                <w:szCs w:val="22"/>
              </w:rPr>
              <w:t>姓</w:t>
            </w:r>
            <w:r>
              <w:rPr>
                <w:rFonts w:hint="eastAsia" w:ascii="仿宋" w:hAnsi="仿宋" w:eastAsia="仿宋" w:cs="仿宋"/>
                <w:spacing w:val="4"/>
                <w:sz w:val="22"/>
                <w:szCs w:val="22"/>
                <w:lang w:val="en-US" w:eastAsia="zh-CN"/>
              </w:rPr>
              <w:t xml:space="preserve">  </w:t>
            </w:r>
            <w:r>
              <w:rPr>
                <w:rFonts w:hint="eastAsia" w:ascii="仿宋" w:hAnsi="仿宋" w:eastAsia="仿宋" w:cs="仿宋"/>
                <w:spacing w:val="4"/>
                <w:sz w:val="22"/>
                <w:szCs w:val="22"/>
              </w:rPr>
              <w:t>名</w:t>
            </w:r>
          </w:p>
        </w:tc>
        <w:tc>
          <w:tcPr>
            <w:tcW w:w="1025" w:type="dxa"/>
            <w:vAlign w:val="top"/>
          </w:tcPr>
          <w:p w14:paraId="1B952B3A">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1286" w:type="dxa"/>
            <w:vAlign w:val="top"/>
          </w:tcPr>
          <w:p w14:paraId="55055042">
            <w:pPr>
              <w:pStyle w:val="11"/>
              <w:pageBreakBefore w:val="0"/>
              <w:widowControl/>
              <w:kinsoku/>
              <w:wordWrap/>
              <w:overflowPunct/>
              <w:topLinePunct w:val="0"/>
              <w:autoSpaceDE/>
              <w:autoSpaceDN/>
              <w:bidi w:val="0"/>
              <w:adjustRightInd/>
              <w:snapToGrid/>
              <w:spacing w:before="32" w:line="360" w:lineRule="auto"/>
              <w:ind w:left="0" w:leftChars="0" w:firstLine="0" w:firstLineChars="0"/>
              <w:rPr>
                <w:rFonts w:hint="eastAsia" w:ascii="仿宋" w:hAnsi="仿宋" w:eastAsia="仿宋" w:cs="仿宋"/>
                <w:sz w:val="22"/>
                <w:szCs w:val="22"/>
              </w:rPr>
            </w:pPr>
            <w:r>
              <w:rPr>
                <w:rFonts w:hint="eastAsia" w:ascii="仿宋" w:hAnsi="仿宋" w:eastAsia="仿宋" w:cs="仿宋"/>
                <w:spacing w:val="7"/>
                <w:sz w:val="22"/>
                <w:szCs w:val="22"/>
              </w:rPr>
              <w:t>技术职称</w:t>
            </w:r>
          </w:p>
        </w:tc>
        <w:tc>
          <w:tcPr>
            <w:tcW w:w="1286" w:type="dxa"/>
            <w:gridSpan w:val="2"/>
            <w:vAlign w:val="top"/>
          </w:tcPr>
          <w:p w14:paraId="2C2597F3">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1112" w:type="dxa"/>
            <w:gridSpan w:val="2"/>
            <w:vAlign w:val="top"/>
          </w:tcPr>
          <w:p w14:paraId="71950FF5">
            <w:pPr>
              <w:pStyle w:val="11"/>
              <w:pageBreakBefore w:val="0"/>
              <w:widowControl/>
              <w:kinsoku/>
              <w:wordWrap/>
              <w:overflowPunct/>
              <w:topLinePunct w:val="0"/>
              <w:autoSpaceDE/>
              <w:autoSpaceDN/>
              <w:bidi w:val="0"/>
              <w:adjustRightInd/>
              <w:snapToGrid/>
              <w:spacing w:before="33"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pacing w:val="-8"/>
                <w:sz w:val="22"/>
                <w:szCs w:val="22"/>
              </w:rPr>
              <w:t>电</w:t>
            </w:r>
            <w:r>
              <w:rPr>
                <w:rFonts w:hint="eastAsia" w:ascii="仿宋" w:hAnsi="仿宋" w:eastAsia="仿宋" w:cs="仿宋"/>
                <w:spacing w:val="-8"/>
                <w:sz w:val="22"/>
                <w:szCs w:val="22"/>
                <w:lang w:val="en-US" w:eastAsia="zh-CN"/>
              </w:rPr>
              <w:t xml:space="preserve">  </w:t>
            </w:r>
            <w:r>
              <w:rPr>
                <w:rFonts w:hint="eastAsia" w:ascii="仿宋" w:hAnsi="仿宋" w:eastAsia="仿宋" w:cs="仿宋"/>
                <w:spacing w:val="-8"/>
                <w:sz w:val="22"/>
                <w:szCs w:val="22"/>
              </w:rPr>
              <w:t>话</w:t>
            </w:r>
          </w:p>
        </w:tc>
        <w:tc>
          <w:tcPr>
            <w:tcW w:w="1234" w:type="dxa"/>
            <w:vAlign w:val="top"/>
          </w:tcPr>
          <w:p w14:paraId="56C3A1FD">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r>
      <w:tr w14:paraId="58EBA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2050" w:type="dxa"/>
            <w:vAlign w:val="top"/>
          </w:tcPr>
          <w:p w14:paraId="0D09C899">
            <w:pPr>
              <w:pStyle w:val="11"/>
              <w:pageBreakBefore w:val="0"/>
              <w:widowControl/>
              <w:kinsoku/>
              <w:wordWrap/>
              <w:overflowPunct/>
              <w:topLinePunct w:val="0"/>
              <w:autoSpaceDE/>
              <w:autoSpaceDN/>
              <w:bidi w:val="0"/>
              <w:adjustRightInd/>
              <w:snapToGrid/>
              <w:spacing w:before="34" w:line="360" w:lineRule="auto"/>
              <w:ind w:left="0" w:leftChars="0" w:firstLine="0" w:firstLineChars="0"/>
              <w:jc w:val="both"/>
              <w:rPr>
                <w:rFonts w:hint="eastAsia" w:ascii="仿宋" w:hAnsi="仿宋" w:eastAsia="仿宋" w:cs="仿宋"/>
                <w:sz w:val="22"/>
                <w:szCs w:val="22"/>
              </w:rPr>
            </w:pPr>
            <w:r>
              <w:rPr>
                <w:rFonts w:hint="eastAsia" w:ascii="仿宋" w:hAnsi="仿宋" w:eastAsia="仿宋" w:cs="仿宋"/>
                <w:spacing w:val="7"/>
                <w:sz w:val="22"/>
                <w:szCs w:val="22"/>
              </w:rPr>
              <w:t>技术负责人</w:t>
            </w:r>
          </w:p>
        </w:tc>
        <w:tc>
          <w:tcPr>
            <w:tcW w:w="897" w:type="dxa"/>
            <w:vAlign w:val="top"/>
          </w:tcPr>
          <w:p w14:paraId="474E8CEC">
            <w:pPr>
              <w:pStyle w:val="11"/>
              <w:pageBreakBefore w:val="0"/>
              <w:widowControl/>
              <w:kinsoku/>
              <w:wordWrap/>
              <w:overflowPunct/>
              <w:topLinePunct w:val="0"/>
              <w:autoSpaceDE/>
              <w:autoSpaceDN/>
              <w:bidi w:val="0"/>
              <w:adjustRightInd/>
              <w:snapToGrid/>
              <w:spacing w:before="34" w:line="360" w:lineRule="auto"/>
              <w:ind w:left="0" w:leftChars="0" w:firstLine="0" w:firstLineChars="0"/>
              <w:rPr>
                <w:rFonts w:hint="eastAsia" w:ascii="仿宋" w:hAnsi="仿宋" w:eastAsia="仿宋" w:cs="仿宋"/>
                <w:sz w:val="22"/>
                <w:szCs w:val="22"/>
              </w:rPr>
            </w:pPr>
            <w:r>
              <w:rPr>
                <w:rFonts w:hint="eastAsia" w:ascii="仿宋" w:hAnsi="仿宋" w:eastAsia="仿宋" w:cs="仿宋"/>
                <w:spacing w:val="4"/>
                <w:sz w:val="22"/>
                <w:szCs w:val="22"/>
              </w:rPr>
              <w:t>姓</w:t>
            </w:r>
            <w:r>
              <w:rPr>
                <w:rFonts w:hint="eastAsia" w:ascii="仿宋" w:hAnsi="仿宋" w:eastAsia="仿宋" w:cs="仿宋"/>
                <w:spacing w:val="4"/>
                <w:sz w:val="22"/>
                <w:szCs w:val="22"/>
                <w:lang w:val="en-US" w:eastAsia="zh-CN"/>
              </w:rPr>
              <w:t xml:space="preserve">  </w:t>
            </w:r>
            <w:r>
              <w:rPr>
                <w:rFonts w:hint="eastAsia" w:ascii="仿宋" w:hAnsi="仿宋" w:eastAsia="仿宋" w:cs="仿宋"/>
                <w:spacing w:val="4"/>
                <w:sz w:val="22"/>
                <w:szCs w:val="22"/>
              </w:rPr>
              <w:t>名</w:t>
            </w:r>
          </w:p>
        </w:tc>
        <w:tc>
          <w:tcPr>
            <w:tcW w:w="1025" w:type="dxa"/>
            <w:vAlign w:val="top"/>
          </w:tcPr>
          <w:p w14:paraId="2E19740F">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1286" w:type="dxa"/>
            <w:vAlign w:val="top"/>
          </w:tcPr>
          <w:p w14:paraId="5152B676">
            <w:pPr>
              <w:pStyle w:val="11"/>
              <w:pageBreakBefore w:val="0"/>
              <w:widowControl/>
              <w:kinsoku/>
              <w:wordWrap/>
              <w:overflowPunct/>
              <w:topLinePunct w:val="0"/>
              <w:autoSpaceDE/>
              <w:autoSpaceDN/>
              <w:bidi w:val="0"/>
              <w:adjustRightInd/>
              <w:snapToGrid/>
              <w:spacing w:before="34" w:line="360" w:lineRule="auto"/>
              <w:ind w:left="0" w:leftChars="0" w:firstLine="0" w:firstLineChars="0"/>
              <w:rPr>
                <w:rFonts w:hint="eastAsia" w:ascii="仿宋" w:hAnsi="仿宋" w:eastAsia="仿宋" w:cs="仿宋"/>
                <w:sz w:val="22"/>
                <w:szCs w:val="22"/>
              </w:rPr>
            </w:pPr>
            <w:r>
              <w:rPr>
                <w:rFonts w:hint="eastAsia" w:ascii="仿宋" w:hAnsi="仿宋" w:eastAsia="仿宋" w:cs="仿宋"/>
                <w:spacing w:val="7"/>
                <w:sz w:val="22"/>
                <w:szCs w:val="22"/>
              </w:rPr>
              <w:t>技术职称</w:t>
            </w:r>
          </w:p>
        </w:tc>
        <w:tc>
          <w:tcPr>
            <w:tcW w:w="1286" w:type="dxa"/>
            <w:gridSpan w:val="2"/>
            <w:vAlign w:val="top"/>
          </w:tcPr>
          <w:p w14:paraId="1A653A43">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1112" w:type="dxa"/>
            <w:gridSpan w:val="2"/>
            <w:vAlign w:val="top"/>
          </w:tcPr>
          <w:p w14:paraId="3831EC44">
            <w:pPr>
              <w:pStyle w:val="11"/>
              <w:pageBreakBefore w:val="0"/>
              <w:widowControl/>
              <w:kinsoku/>
              <w:wordWrap/>
              <w:overflowPunct/>
              <w:topLinePunct w:val="0"/>
              <w:autoSpaceDE/>
              <w:autoSpaceDN/>
              <w:bidi w:val="0"/>
              <w:adjustRightInd/>
              <w:snapToGrid/>
              <w:spacing w:before="35"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pacing w:val="-8"/>
                <w:sz w:val="22"/>
                <w:szCs w:val="22"/>
              </w:rPr>
              <w:t>电</w:t>
            </w:r>
            <w:r>
              <w:rPr>
                <w:rFonts w:hint="eastAsia" w:ascii="仿宋" w:hAnsi="仿宋" w:eastAsia="仿宋" w:cs="仿宋"/>
                <w:spacing w:val="-8"/>
                <w:sz w:val="22"/>
                <w:szCs w:val="22"/>
                <w:lang w:val="en-US" w:eastAsia="zh-CN"/>
              </w:rPr>
              <w:t xml:space="preserve">  </w:t>
            </w:r>
            <w:r>
              <w:rPr>
                <w:rFonts w:hint="eastAsia" w:ascii="仿宋" w:hAnsi="仿宋" w:eastAsia="仿宋" w:cs="仿宋"/>
                <w:spacing w:val="-8"/>
                <w:sz w:val="22"/>
                <w:szCs w:val="22"/>
              </w:rPr>
              <w:t>话</w:t>
            </w:r>
          </w:p>
        </w:tc>
        <w:tc>
          <w:tcPr>
            <w:tcW w:w="1234" w:type="dxa"/>
            <w:vAlign w:val="top"/>
          </w:tcPr>
          <w:p w14:paraId="2B2FACF2">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r>
      <w:tr w14:paraId="059AB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050" w:type="dxa"/>
            <w:vAlign w:val="top"/>
          </w:tcPr>
          <w:p w14:paraId="5E359C87">
            <w:pPr>
              <w:pStyle w:val="11"/>
              <w:pageBreakBefore w:val="0"/>
              <w:widowControl/>
              <w:kinsoku/>
              <w:wordWrap/>
              <w:overflowPunct/>
              <w:topLinePunct w:val="0"/>
              <w:autoSpaceDE/>
              <w:autoSpaceDN/>
              <w:bidi w:val="0"/>
              <w:adjustRightInd/>
              <w:snapToGrid/>
              <w:spacing w:before="33" w:line="360" w:lineRule="auto"/>
              <w:ind w:left="0" w:leftChars="0" w:firstLine="0" w:firstLineChars="0"/>
              <w:jc w:val="both"/>
              <w:rPr>
                <w:rFonts w:hint="eastAsia" w:ascii="仿宋" w:hAnsi="仿宋" w:eastAsia="仿宋" w:cs="仿宋"/>
                <w:sz w:val="22"/>
                <w:szCs w:val="22"/>
              </w:rPr>
            </w:pPr>
            <w:r>
              <w:rPr>
                <w:rFonts w:hint="eastAsia" w:ascii="仿宋" w:hAnsi="仿宋" w:eastAsia="仿宋" w:cs="仿宋"/>
                <w:spacing w:val="7"/>
                <w:sz w:val="22"/>
                <w:szCs w:val="22"/>
              </w:rPr>
              <w:t>企业资质等级</w:t>
            </w:r>
          </w:p>
        </w:tc>
        <w:tc>
          <w:tcPr>
            <w:tcW w:w="6840" w:type="dxa"/>
            <w:gridSpan w:val="8"/>
            <w:vAlign w:val="top"/>
          </w:tcPr>
          <w:p w14:paraId="2ABA81DD">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r>
      <w:tr w14:paraId="64A8C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2050" w:type="dxa"/>
            <w:vAlign w:val="top"/>
          </w:tcPr>
          <w:p w14:paraId="6B4A9391">
            <w:pPr>
              <w:pStyle w:val="11"/>
              <w:pageBreakBefore w:val="0"/>
              <w:widowControl/>
              <w:kinsoku/>
              <w:wordWrap/>
              <w:overflowPunct/>
              <w:topLinePunct w:val="0"/>
              <w:autoSpaceDE/>
              <w:autoSpaceDN/>
              <w:bidi w:val="0"/>
              <w:adjustRightInd/>
              <w:snapToGrid/>
              <w:spacing w:before="33" w:line="360" w:lineRule="auto"/>
              <w:ind w:left="0" w:leftChars="0" w:firstLine="0" w:firstLineChars="0"/>
              <w:jc w:val="both"/>
              <w:rPr>
                <w:rFonts w:hint="eastAsia" w:ascii="仿宋" w:hAnsi="仿宋" w:eastAsia="仿宋" w:cs="仿宋"/>
                <w:sz w:val="22"/>
                <w:szCs w:val="22"/>
              </w:rPr>
            </w:pPr>
            <w:r>
              <w:rPr>
                <w:rFonts w:hint="eastAsia" w:ascii="仿宋" w:hAnsi="仿宋" w:eastAsia="仿宋" w:cs="仿宋"/>
                <w:spacing w:val="6"/>
                <w:sz w:val="22"/>
                <w:szCs w:val="22"/>
              </w:rPr>
              <w:t>营业执照号</w:t>
            </w:r>
          </w:p>
        </w:tc>
        <w:tc>
          <w:tcPr>
            <w:tcW w:w="3208" w:type="dxa"/>
            <w:gridSpan w:val="3"/>
            <w:vAlign w:val="top"/>
          </w:tcPr>
          <w:p w14:paraId="6BA54D2A">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3632" w:type="dxa"/>
            <w:gridSpan w:val="5"/>
            <w:vAlign w:val="top"/>
          </w:tcPr>
          <w:p w14:paraId="323BE933">
            <w:pPr>
              <w:pStyle w:val="11"/>
              <w:pageBreakBefore w:val="0"/>
              <w:widowControl/>
              <w:kinsoku/>
              <w:wordWrap/>
              <w:overflowPunct/>
              <w:topLinePunct w:val="0"/>
              <w:autoSpaceDE/>
              <w:autoSpaceDN/>
              <w:bidi w:val="0"/>
              <w:adjustRightInd/>
              <w:snapToGrid/>
              <w:spacing w:before="33" w:line="360" w:lineRule="auto"/>
              <w:ind w:left="0" w:leftChars="0" w:firstLine="0" w:firstLineChars="0"/>
              <w:jc w:val="both"/>
              <w:rPr>
                <w:rFonts w:hint="eastAsia" w:ascii="仿宋" w:hAnsi="仿宋" w:eastAsia="仿宋" w:cs="仿宋"/>
                <w:sz w:val="22"/>
                <w:szCs w:val="22"/>
              </w:rPr>
            </w:pPr>
            <w:r>
              <w:rPr>
                <w:rFonts w:hint="eastAsia" w:ascii="仿宋" w:hAnsi="仿宋" w:eastAsia="仿宋" w:cs="仿宋"/>
                <w:spacing w:val="5"/>
                <w:sz w:val="22"/>
                <w:szCs w:val="22"/>
              </w:rPr>
              <w:t>员工总人数：</w:t>
            </w:r>
          </w:p>
        </w:tc>
      </w:tr>
      <w:tr w14:paraId="3433D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2050" w:type="dxa"/>
            <w:vAlign w:val="top"/>
          </w:tcPr>
          <w:p w14:paraId="2409306E">
            <w:pPr>
              <w:pStyle w:val="11"/>
              <w:pageBreakBefore w:val="0"/>
              <w:widowControl/>
              <w:kinsoku/>
              <w:wordWrap/>
              <w:overflowPunct/>
              <w:topLinePunct w:val="0"/>
              <w:autoSpaceDE/>
              <w:autoSpaceDN/>
              <w:bidi w:val="0"/>
              <w:adjustRightInd/>
              <w:snapToGrid/>
              <w:spacing w:before="34" w:line="360" w:lineRule="auto"/>
              <w:ind w:left="0" w:leftChars="0" w:firstLine="0" w:firstLineChars="0"/>
              <w:jc w:val="both"/>
              <w:rPr>
                <w:rFonts w:hint="eastAsia" w:ascii="仿宋" w:hAnsi="仿宋" w:eastAsia="仿宋" w:cs="仿宋"/>
                <w:sz w:val="22"/>
                <w:szCs w:val="22"/>
              </w:rPr>
            </w:pPr>
            <w:r>
              <w:rPr>
                <w:rFonts w:hint="eastAsia" w:ascii="仿宋" w:hAnsi="仿宋" w:eastAsia="仿宋" w:cs="仿宋"/>
                <w:spacing w:val="7"/>
                <w:sz w:val="22"/>
                <w:szCs w:val="22"/>
              </w:rPr>
              <w:t>注册资本</w:t>
            </w:r>
          </w:p>
        </w:tc>
        <w:tc>
          <w:tcPr>
            <w:tcW w:w="3208" w:type="dxa"/>
            <w:gridSpan w:val="3"/>
            <w:vAlign w:val="top"/>
          </w:tcPr>
          <w:p w14:paraId="3DE19D96">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414" w:type="dxa"/>
            <w:vMerge w:val="restart"/>
            <w:tcBorders>
              <w:bottom w:val="nil"/>
            </w:tcBorders>
            <w:textDirection w:val="tbRlV"/>
            <w:vAlign w:val="top"/>
          </w:tcPr>
          <w:p w14:paraId="0F364F28">
            <w:pPr>
              <w:bidi w:val="0"/>
              <w:spacing w:line="360" w:lineRule="auto"/>
              <w:jc w:val="distribute"/>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其中</w:t>
            </w:r>
          </w:p>
        </w:tc>
        <w:tc>
          <w:tcPr>
            <w:tcW w:w="1700" w:type="dxa"/>
            <w:gridSpan w:val="2"/>
            <w:vAlign w:val="top"/>
          </w:tcPr>
          <w:p w14:paraId="6C637935">
            <w:pPr>
              <w:pStyle w:val="11"/>
              <w:pageBreakBefore w:val="0"/>
              <w:widowControl/>
              <w:kinsoku/>
              <w:wordWrap/>
              <w:overflowPunct/>
              <w:topLinePunct w:val="0"/>
              <w:autoSpaceDE/>
              <w:autoSpaceDN/>
              <w:bidi w:val="0"/>
              <w:adjustRightInd/>
              <w:snapToGrid/>
              <w:spacing w:before="34" w:line="360" w:lineRule="auto"/>
              <w:ind w:left="0" w:leftChars="0" w:firstLine="0" w:firstLineChars="0"/>
              <w:rPr>
                <w:rFonts w:hint="eastAsia" w:ascii="仿宋" w:hAnsi="仿宋" w:eastAsia="仿宋" w:cs="仿宋"/>
                <w:sz w:val="22"/>
                <w:szCs w:val="22"/>
              </w:rPr>
            </w:pPr>
            <w:r>
              <w:rPr>
                <w:rFonts w:hint="eastAsia" w:ascii="仿宋" w:hAnsi="仿宋" w:eastAsia="仿宋" w:cs="仿宋"/>
                <w:spacing w:val="7"/>
                <w:sz w:val="22"/>
                <w:szCs w:val="22"/>
              </w:rPr>
              <w:t>高级职称人员</w:t>
            </w:r>
          </w:p>
        </w:tc>
        <w:tc>
          <w:tcPr>
            <w:tcW w:w="1518" w:type="dxa"/>
            <w:gridSpan w:val="2"/>
            <w:vAlign w:val="top"/>
          </w:tcPr>
          <w:p w14:paraId="2E191020">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r>
      <w:tr w14:paraId="2413B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050" w:type="dxa"/>
            <w:vAlign w:val="top"/>
          </w:tcPr>
          <w:p w14:paraId="5E64B347">
            <w:pPr>
              <w:pStyle w:val="11"/>
              <w:pageBreakBefore w:val="0"/>
              <w:widowControl/>
              <w:kinsoku/>
              <w:wordWrap/>
              <w:overflowPunct/>
              <w:topLinePunct w:val="0"/>
              <w:autoSpaceDE/>
              <w:autoSpaceDN/>
              <w:bidi w:val="0"/>
              <w:adjustRightInd/>
              <w:snapToGrid/>
              <w:spacing w:before="33" w:line="360" w:lineRule="auto"/>
              <w:ind w:left="0" w:leftChars="0" w:firstLine="0" w:firstLineChars="0"/>
              <w:jc w:val="both"/>
              <w:rPr>
                <w:rFonts w:hint="eastAsia" w:ascii="仿宋" w:hAnsi="仿宋" w:eastAsia="仿宋" w:cs="仿宋"/>
                <w:sz w:val="22"/>
                <w:szCs w:val="22"/>
              </w:rPr>
            </w:pPr>
            <w:r>
              <w:rPr>
                <w:rFonts w:hint="eastAsia" w:ascii="仿宋" w:hAnsi="仿宋" w:eastAsia="仿宋" w:cs="仿宋"/>
                <w:spacing w:val="6"/>
                <w:sz w:val="22"/>
                <w:szCs w:val="22"/>
              </w:rPr>
              <w:t>成立日期</w:t>
            </w:r>
          </w:p>
        </w:tc>
        <w:tc>
          <w:tcPr>
            <w:tcW w:w="3208" w:type="dxa"/>
            <w:gridSpan w:val="3"/>
            <w:vAlign w:val="top"/>
          </w:tcPr>
          <w:p w14:paraId="18AD4F21">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414" w:type="dxa"/>
            <w:vMerge w:val="continue"/>
            <w:tcBorders>
              <w:top w:val="nil"/>
              <w:bottom w:val="nil"/>
            </w:tcBorders>
            <w:textDirection w:val="tbRlV"/>
            <w:vAlign w:val="top"/>
          </w:tcPr>
          <w:p w14:paraId="7D76805A">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1700" w:type="dxa"/>
            <w:gridSpan w:val="2"/>
            <w:vAlign w:val="top"/>
          </w:tcPr>
          <w:p w14:paraId="6539D429">
            <w:pPr>
              <w:pStyle w:val="11"/>
              <w:pageBreakBefore w:val="0"/>
              <w:widowControl/>
              <w:kinsoku/>
              <w:wordWrap/>
              <w:overflowPunct/>
              <w:topLinePunct w:val="0"/>
              <w:autoSpaceDE/>
              <w:autoSpaceDN/>
              <w:bidi w:val="0"/>
              <w:adjustRightInd/>
              <w:snapToGrid/>
              <w:spacing w:before="33" w:line="360" w:lineRule="auto"/>
              <w:ind w:left="0" w:leftChars="0" w:firstLine="0" w:firstLineChars="0"/>
              <w:rPr>
                <w:rFonts w:hint="eastAsia" w:ascii="仿宋" w:hAnsi="仿宋" w:eastAsia="仿宋" w:cs="仿宋"/>
                <w:sz w:val="22"/>
                <w:szCs w:val="22"/>
              </w:rPr>
            </w:pPr>
            <w:r>
              <w:rPr>
                <w:rFonts w:hint="eastAsia" w:ascii="仿宋" w:hAnsi="仿宋" w:eastAsia="仿宋" w:cs="仿宋"/>
                <w:spacing w:val="4"/>
                <w:sz w:val="22"/>
                <w:szCs w:val="22"/>
              </w:rPr>
              <w:t>中级职称人员</w:t>
            </w:r>
          </w:p>
        </w:tc>
        <w:tc>
          <w:tcPr>
            <w:tcW w:w="1518" w:type="dxa"/>
            <w:gridSpan w:val="2"/>
            <w:vAlign w:val="top"/>
          </w:tcPr>
          <w:p w14:paraId="4CF3B695">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r>
      <w:tr w14:paraId="60B40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2050" w:type="dxa"/>
            <w:vAlign w:val="top"/>
          </w:tcPr>
          <w:p w14:paraId="1DF19956">
            <w:pPr>
              <w:pStyle w:val="11"/>
              <w:pageBreakBefore w:val="0"/>
              <w:widowControl/>
              <w:kinsoku/>
              <w:wordWrap/>
              <w:overflowPunct/>
              <w:topLinePunct w:val="0"/>
              <w:autoSpaceDE/>
              <w:autoSpaceDN/>
              <w:bidi w:val="0"/>
              <w:adjustRightInd/>
              <w:snapToGrid/>
              <w:spacing w:before="34" w:line="360" w:lineRule="auto"/>
              <w:ind w:left="0" w:leftChars="0" w:firstLine="0" w:firstLineChars="0"/>
              <w:jc w:val="both"/>
              <w:rPr>
                <w:rFonts w:hint="eastAsia" w:ascii="仿宋" w:hAnsi="仿宋" w:eastAsia="仿宋" w:cs="仿宋"/>
                <w:sz w:val="22"/>
                <w:szCs w:val="22"/>
              </w:rPr>
            </w:pPr>
            <w:r>
              <w:rPr>
                <w:rFonts w:hint="eastAsia" w:ascii="仿宋" w:hAnsi="仿宋" w:eastAsia="仿宋" w:cs="仿宋"/>
                <w:spacing w:val="8"/>
                <w:sz w:val="22"/>
                <w:szCs w:val="22"/>
              </w:rPr>
              <w:t>基本账户开户银行</w:t>
            </w:r>
          </w:p>
        </w:tc>
        <w:tc>
          <w:tcPr>
            <w:tcW w:w="3208" w:type="dxa"/>
            <w:gridSpan w:val="3"/>
            <w:vAlign w:val="top"/>
          </w:tcPr>
          <w:p w14:paraId="10E19956">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414" w:type="dxa"/>
            <w:vMerge w:val="continue"/>
            <w:tcBorders>
              <w:top w:val="nil"/>
              <w:bottom w:val="nil"/>
            </w:tcBorders>
            <w:textDirection w:val="tbRlV"/>
            <w:vAlign w:val="top"/>
          </w:tcPr>
          <w:p w14:paraId="4ADCF742">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1700" w:type="dxa"/>
            <w:gridSpan w:val="2"/>
            <w:vAlign w:val="top"/>
          </w:tcPr>
          <w:p w14:paraId="3C34963D">
            <w:pPr>
              <w:pStyle w:val="11"/>
              <w:pageBreakBefore w:val="0"/>
              <w:widowControl/>
              <w:kinsoku/>
              <w:wordWrap/>
              <w:overflowPunct/>
              <w:topLinePunct w:val="0"/>
              <w:autoSpaceDE/>
              <w:autoSpaceDN/>
              <w:bidi w:val="0"/>
              <w:adjustRightInd/>
              <w:snapToGrid/>
              <w:spacing w:before="34" w:line="360" w:lineRule="auto"/>
              <w:ind w:left="0" w:leftChars="0" w:firstLine="0" w:firstLineChars="0"/>
              <w:rPr>
                <w:rFonts w:hint="eastAsia" w:ascii="仿宋" w:hAnsi="仿宋" w:eastAsia="仿宋" w:cs="仿宋"/>
                <w:sz w:val="22"/>
                <w:szCs w:val="22"/>
              </w:rPr>
            </w:pPr>
            <w:r>
              <w:rPr>
                <w:rFonts w:hint="eastAsia" w:ascii="仿宋" w:hAnsi="仿宋" w:eastAsia="仿宋" w:cs="仿宋"/>
                <w:spacing w:val="8"/>
                <w:sz w:val="22"/>
                <w:szCs w:val="22"/>
              </w:rPr>
              <w:t>技术人员数量</w:t>
            </w:r>
          </w:p>
        </w:tc>
        <w:tc>
          <w:tcPr>
            <w:tcW w:w="1518" w:type="dxa"/>
            <w:gridSpan w:val="2"/>
            <w:vAlign w:val="top"/>
          </w:tcPr>
          <w:p w14:paraId="10FE4207">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r>
      <w:tr w14:paraId="02531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050" w:type="dxa"/>
            <w:vAlign w:val="top"/>
          </w:tcPr>
          <w:p w14:paraId="53FC89CD">
            <w:pPr>
              <w:pStyle w:val="11"/>
              <w:pageBreakBefore w:val="0"/>
              <w:widowControl/>
              <w:kinsoku/>
              <w:wordWrap/>
              <w:overflowPunct/>
              <w:topLinePunct w:val="0"/>
              <w:autoSpaceDE/>
              <w:autoSpaceDN/>
              <w:bidi w:val="0"/>
              <w:adjustRightInd/>
              <w:snapToGrid/>
              <w:spacing w:before="33" w:line="360" w:lineRule="auto"/>
              <w:ind w:left="0" w:leftChars="0" w:firstLine="0" w:firstLineChars="0"/>
              <w:jc w:val="both"/>
              <w:rPr>
                <w:rFonts w:hint="eastAsia" w:ascii="仿宋" w:hAnsi="仿宋" w:eastAsia="仿宋" w:cs="仿宋"/>
                <w:sz w:val="22"/>
                <w:szCs w:val="22"/>
              </w:rPr>
            </w:pPr>
            <w:r>
              <w:rPr>
                <w:rFonts w:hint="eastAsia" w:ascii="仿宋" w:hAnsi="仿宋" w:eastAsia="仿宋" w:cs="仿宋"/>
                <w:spacing w:val="8"/>
                <w:sz w:val="22"/>
                <w:szCs w:val="22"/>
              </w:rPr>
              <w:t>基本账户银行账号</w:t>
            </w:r>
          </w:p>
        </w:tc>
        <w:tc>
          <w:tcPr>
            <w:tcW w:w="3208" w:type="dxa"/>
            <w:gridSpan w:val="3"/>
            <w:vAlign w:val="top"/>
          </w:tcPr>
          <w:p w14:paraId="130FF21B">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414" w:type="dxa"/>
            <w:vMerge w:val="continue"/>
            <w:tcBorders>
              <w:top w:val="nil"/>
            </w:tcBorders>
            <w:textDirection w:val="tbRlV"/>
            <w:vAlign w:val="top"/>
          </w:tcPr>
          <w:p w14:paraId="1993CD6D">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c>
          <w:tcPr>
            <w:tcW w:w="1700" w:type="dxa"/>
            <w:gridSpan w:val="2"/>
            <w:vAlign w:val="top"/>
          </w:tcPr>
          <w:p w14:paraId="2CC3AF74">
            <w:pPr>
              <w:pStyle w:val="11"/>
              <w:pageBreakBefore w:val="0"/>
              <w:widowControl/>
              <w:kinsoku/>
              <w:wordWrap/>
              <w:overflowPunct/>
              <w:topLinePunct w:val="0"/>
              <w:autoSpaceDE/>
              <w:autoSpaceDN/>
              <w:bidi w:val="0"/>
              <w:adjustRightInd/>
              <w:snapToGrid/>
              <w:spacing w:before="33" w:line="360" w:lineRule="auto"/>
              <w:ind w:left="0" w:leftChars="0" w:firstLine="0" w:firstLineChars="0"/>
              <w:rPr>
                <w:rFonts w:hint="eastAsia" w:ascii="仿宋" w:hAnsi="仿宋" w:eastAsia="仿宋" w:cs="仿宋"/>
                <w:sz w:val="22"/>
                <w:szCs w:val="22"/>
              </w:rPr>
            </w:pPr>
            <w:r>
              <w:rPr>
                <w:rFonts w:hint="eastAsia" w:ascii="仿宋" w:hAnsi="仿宋" w:eastAsia="仿宋" w:cs="仿宋"/>
                <w:spacing w:val="7"/>
                <w:sz w:val="22"/>
                <w:szCs w:val="22"/>
              </w:rPr>
              <w:t>各类注册人员</w:t>
            </w:r>
          </w:p>
        </w:tc>
        <w:tc>
          <w:tcPr>
            <w:tcW w:w="1518" w:type="dxa"/>
            <w:gridSpan w:val="2"/>
            <w:vAlign w:val="top"/>
          </w:tcPr>
          <w:p w14:paraId="1F6978B6">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r>
      <w:tr w14:paraId="0C6D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2050" w:type="dxa"/>
            <w:vAlign w:val="top"/>
          </w:tcPr>
          <w:p w14:paraId="0840BBA9">
            <w:pPr>
              <w:pStyle w:val="11"/>
              <w:pageBreakBefore w:val="0"/>
              <w:widowControl/>
              <w:kinsoku/>
              <w:wordWrap/>
              <w:overflowPunct/>
              <w:topLinePunct w:val="0"/>
              <w:autoSpaceDE/>
              <w:autoSpaceDN/>
              <w:bidi w:val="0"/>
              <w:adjustRightInd/>
              <w:snapToGrid/>
              <w:spacing w:before="33" w:line="360" w:lineRule="auto"/>
              <w:ind w:left="0" w:leftChars="0" w:firstLine="0" w:firstLineChars="0"/>
              <w:jc w:val="both"/>
              <w:rPr>
                <w:rFonts w:hint="eastAsia" w:ascii="仿宋" w:hAnsi="仿宋" w:eastAsia="仿宋" w:cs="仿宋"/>
                <w:sz w:val="22"/>
                <w:szCs w:val="22"/>
              </w:rPr>
            </w:pPr>
            <w:r>
              <w:rPr>
                <w:rFonts w:hint="eastAsia" w:ascii="仿宋" w:hAnsi="仿宋" w:eastAsia="仿宋" w:cs="仿宋"/>
                <w:spacing w:val="6"/>
                <w:sz w:val="22"/>
                <w:szCs w:val="22"/>
              </w:rPr>
              <w:t>经营范围</w:t>
            </w:r>
          </w:p>
        </w:tc>
        <w:tc>
          <w:tcPr>
            <w:tcW w:w="6840" w:type="dxa"/>
            <w:gridSpan w:val="8"/>
            <w:vAlign w:val="top"/>
          </w:tcPr>
          <w:p w14:paraId="18007158">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r>
      <w:tr w14:paraId="41DC7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2050" w:type="dxa"/>
            <w:vAlign w:val="top"/>
          </w:tcPr>
          <w:p w14:paraId="5832B7EF">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p w14:paraId="13D1CF68">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p w14:paraId="145F7541">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p w14:paraId="41F8D74A">
            <w:pPr>
              <w:pStyle w:val="11"/>
              <w:pageBreakBefore w:val="0"/>
              <w:widowControl/>
              <w:kinsoku/>
              <w:wordWrap/>
              <w:overflowPunct/>
              <w:topLinePunct w:val="0"/>
              <w:autoSpaceDE/>
              <w:autoSpaceDN/>
              <w:bidi w:val="0"/>
              <w:adjustRightInd/>
              <w:snapToGrid/>
              <w:spacing w:before="65"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pacing w:val="7"/>
                <w:sz w:val="22"/>
                <w:szCs w:val="22"/>
                <w:lang w:eastAsia="zh-CN"/>
              </w:rPr>
              <w:t>比选申请人</w:t>
            </w:r>
            <w:r>
              <w:rPr>
                <w:rFonts w:hint="eastAsia" w:ascii="仿宋" w:hAnsi="仿宋" w:eastAsia="仿宋" w:cs="仿宋"/>
                <w:spacing w:val="7"/>
                <w:sz w:val="22"/>
                <w:szCs w:val="22"/>
              </w:rPr>
              <w:t>关联企业</w:t>
            </w:r>
            <w:r>
              <w:rPr>
                <w:rFonts w:hint="eastAsia" w:ascii="仿宋" w:hAnsi="仿宋" w:eastAsia="仿宋" w:cs="仿宋"/>
                <w:spacing w:val="4"/>
                <w:sz w:val="22"/>
                <w:szCs w:val="22"/>
              </w:rPr>
              <w:t>情况</w:t>
            </w:r>
          </w:p>
        </w:tc>
        <w:tc>
          <w:tcPr>
            <w:tcW w:w="6840" w:type="dxa"/>
            <w:gridSpan w:val="8"/>
            <w:vAlign w:val="top"/>
          </w:tcPr>
          <w:p w14:paraId="4539FC7D">
            <w:pPr>
              <w:pStyle w:val="11"/>
              <w:pageBreakBefore w:val="0"/>
              <w:widowControl/>
              <w:kinsoku/>
              <w:wordWrap/>
              <w:overflowPunct/>
              <w:topLinePunct w:val="0"/>
              <w:autoSpaceDE/>
              <w:autoSpaceDN/>
              <w:bidi w:val="0"/>
              <w:adjustRightInd/>
              <w:snapToGrid/>
              <w:spacing w:before="34" w:line="360" w:lineRule="auto"/>
              <w:ind w:left="113"/>
              <w:rPr>
                <w:rFonts w:hint="eastAsia" w:ascii="仿宋" w:hAnsi="仿宋" w:eastAsia="仿宋" w:cs="仿宋"/>
                <w:sz w:val="22"/>
                <w:szCs w:val="22"/>
              </w:rPr>
            </w:pPr>
            <w:r>
              <w:rPr>
                <w:rFonts w:hint="eastAsia" w:ascii="仿宋" w:hAnsi="仿宋" w:eastAsia="仿宋" w:cs="仿宋"/>
                <w:spacing w:val="8"/>
                <w:sz w:val="22"/>
                <w:szCs w:val="22"/>
                <w:lang w:eastAsia="zh-CN"/>
              </w:rPr>
              <w:t>比选申请人</w:t>
            </w:r>
            <w:r>
              <w:rPr>
                <w:rFonts w:hint="eastAsia" w:ascii="仿宋" w:hAnsi="仿宋" w:eastAsia="仿宋" w:cs="仿宋"/>
                <w:spacing w:val="8"/>
                <w:sz w:val="22"/>
                <w:szCs w:val="22"/>
              </w:rPr>
              <w:t>应提供关联企业情况，包括：</w:t>
            </w:r>
          </w:p>
          <w:p w14:paraId="647CCCBC">
            <w:pPr>
              <w:pStyle w:val="11"/>
              <w:pageBreakBefore w:val="0"/>
              <w:widowControl/>
              <w:kinsoku/>
              <w:wordWrap/>
              <w:overflowPunct/>
              <w:topLinePunct w:val="0"/>
              <w:autoSpaceDE/>
              <w:autoSpaceDN/>
              <w:bidi w:val="0"/>
              <w:adjustRightInd/>
              <w:snapToGrid/>
              <w:spacing w:before="162" w:line="360" w:lineRule="auto"/>
              <w:ind w:left="110" w:right="107" w:hanging="95"/>
              <w:rPr>
                <w:rFonts w:hint="eastAsia" w:ascii="仿宋" w:hAnsi="仿宋" w:eastAsia="仿宋" w:cs="仿宋"/>
                <w:sz w:val="22"/>
                <w:szCs w:val="22"/>
              </w:rPr>
            </w:pPr>
            <w:r>
              <w:rPr>
                <w:rFonts w:hint="eastAsia" w:ascii="仿宋" w:hAnsi="仿宋" w:eastAsia="仿宋" w:cs="仿宋"/>
                <w:spacing w:val="11"/>
                <w:sz w:val="22"/>
                <w:szCs w:val="22"/>
              </w:rPr>
              <w:t>（1）</w:t>
            </w:r>
            <w:r>
              <w:rPr>
                <w:rFonts w:hint="eastAsia" w:ascii="仿宋" w:hAnsi="仿宋" w:eastAsia="仿宋" w:cs="仿宋"/>
                <w:spacing w:val="11"/>
                <w:sz w:val="22"/>
                <w:szCs w:val="22"/>
                <w:lang w:eastAsia="zh-CN"/>
              </w:rPr>
              <w:t>比选申请人</w:t>
            </w:r>
            <w:r>
              <w:rPr>
                <w:rFonts w:hint="eastAsia" w:ascii="仿宋" w:hAnsi="仿宋" w:eastAsia="仿宋" w:cs="仿宋"/>
                <w:spacing w:val="11"/>
                <w:sz w:val="22"/>
                <w:szCs w:val="22"/>
              </w:rPr>
              <w:t>的所有股东名称及相应股权（出资额）比例；如</w:t>
            </w:r>
            <w:r>
              <w:rPr>
                <w:rFonts w:hint="eastAsia" w:ascii="仿宋" w:hAnsi="仿宋" w:eastAsia="仿宋" w:cs="仿宋"/>
                <w:spacing w:val="11"/>
                <w:sz w:val="22"/>
                <w:szCs w:val="22"/>
                <w:lang w:eastAsia="zh-CN"/>
              </w:rPr>
              <w:t>比选申请人</w:t>
            </w:r>
            <w:r>
              <w:rPr>
                <w:rFonts w:hint="eastAsia" w:ascii="仿宋" w:hAnsi="仿宋" w:eastAsia="仿宋" w:cs="仿宋"/>
                <w:spacing w:val="10"/>
                <w:sz w:val="22"/>
                <w:szCs w:val="22"/>
              </w:rPr>
              <w:t>为上</w:t>
            </w:r>
            <w:r>
              <w:rPr>
                <w:rFonts w:hint="eastAsia" w:ascii="仿宋" w:hAnsi="仿宋" w:eastAsia="仿宋" w:cs="仿宋"/>
                <w:spacing w:val="7"/>
                <w:sz w:val="22"/>
                <w:szCs w:val="22"/>
              </w:rPr>
              <w:t>市公司，</w:t>
            </w:r>
            <w:r>
              <w:rPr>
                <w:rFonts w:hint="eastAsia" w:ascii="仿宋" w:hAnsi="仿宋" w:eastAsia="仿宋" w:cs="仿宋"/>
                <w:spacing w:val="7"/>
                <w:sz w:val="22"/>
                <w:szCs w:val="22"/>
                <w:lang w:eastAsia="zh-CN"/>
              </w:rPr>
              <w:t>比选申请人</w:t>
            </w:r>
            <w:r>
              <w:rPr>
                <w:rFonts w:hint="eastAsia" w:ascii="仿宋" w:hAnsi="仿宋" w:eastAsia="仿宋" w:cs="仿宋"/>
                <w:spacing w:val="7"/>
                <w:sz w:val="22"/>
                <w:szCs w:val="22"/>
              </w:rPr>
              <w:t>应提供股权占公司股份总数</w:t>
            </w:r>
            <w:r>
              <w:rPr>
                <w:rFonts w:hint="eastAsia" w:ascii="仿宋" w:hAnsi="仿宋" w:eastAsia="仿宋" w:cs="仿宋"/>
                <w:spacing w:val="7"/>
                <w:sz w:val="22"/>
                <w:szCs w:val="22"/>
                <w:u w:val="single" w:color="auto"/>
              </w:rPr>
              <w:t xml:space="preserve">  50 </w:t>
            </w:r>
            <w:r>
              <w:rPr>
                <w:rFonts w:hint="eastAsia" w:ascii="仿宋" w:hAnsi="仿宋" w:eastAsia="仿宋" w:cs="仿宋"/>
                <w:spacing w:val="7"/>
                <w:sz w:val="22"/>
                <w:szCs w:val="22"/>
              </w:rPr>
              <w:t>%以上的所有股东名称及相应股权比例；</w:t>
            </w:r>
          </w:p>
          <w:p w14:paraId="52DABE9A">
            <w:pPr>
              <w:pStyle w:val="11"/>
              <w:pageBreakBefore w:val="0"/>
              <w:widowControl/>
              <w:kinsoku/>
              <w:wordWrap/>
              <w:overflowPunct/>
              <w:topLinePunct w:val="0"/>
              <w:autoSpaceDE/>
              <w:autoSpaceDN/>
              <w:bidi w:val="0"/>
              <w:adjustRightInd/>
              <w:snapToGrid/>
              <w:spacing w:before="161" w:line="360" w:lineRule="auto"/>
              <w:ind w:left="133" w:right="128" w:hanging="118"/>
              <w:rPr>
                <w:rFonts w:hint="eastAsia" w:ascii="仿宋" w:hAnsi="仿宋" w:eastAsia="仿宋" w:cs="仿宋"/>
                <w:sz w:val="22"/>
                <w:szCs w:val="22"/>
              </w:rPr>
            </w:pPr>
            <w:r>
              <w:rPr>
                <w:rFonts w:hint="eastAsia" w:ascii="仿宋" w:hAnsi="仿宋" w:eastAsia="仿宋" w:cs="仿宋"/>
                <w:spacing w:val="12"/>
                <w:sz w:val="22"/>
                <w:szCs w:val="22"/>
              </w:rPr>
              <w:t>（2）</w:t>
            </w:r>
            <w:r>
              <w:rPr>
                <w:rFonts w:hint="eastAsia" w:ascii="仿宋" w:hAnsi="仿宋" w:eastAsia="仿宋" w:cs="仿宋"/>
                <w:spacing w:val="12"/>
                <w:sz w:val="22"/>
                <w:szCs w:val="22"/>
                <w:lang w:eastAsia="zh-CN"/>
              </w:rPr>
              <w:t>比选申请人</w:t>
            </w:r>
            <w:r>
              <w:rPr>
                <w:rFonts w:hint="eastAsia" w:ascii="仿宋" w:hAnsi="仿宋" w:eastAsia="仿宋" w:cs="仿宋"/>
                <w:spacing w:val="12"/>
                <w:sz w:val="22"/>
                <w:szCs w:val="22"/>
              </w:rPr>
              <w:t>投资（控股）或管理的下属企业名称、持有股</w:t>
            </w:r>
            <w:r>
              <w:rPr>
                <w:rFonts w:hint="eastAsia" w:ascii="仿宋" w:hAnsi="仿宋" w:eastAsia="仿宋" w:cs="仿宋"/>
                <w:spacing w:val="11"/>
                <w:sz w:val="22"/>
                <w:szCs w:val="22"/>
              </w:rPr>
              <w:t>权（出资额）</w:t>
            </w:r>
            <w:r>
              <w:rPr>
                <w:rFonts w:hint="eastAsia" w:ascii="仿宋" w:hAnsi="仿宋" w:eastAsia="仿宋" w:cs="仿宋"/>
                <w:spacing w:val="-5"/>
                <w:sz w:val="22"/>
                <w:szCs w:val="22"/>
              </w:rPr>
              <w:t>比例；</w:t>
            </w:r>
          </w:p>
          <w:p w14:paraId="759BFD71">
            <w:pPr>
              <w:pStyle w:val="11"/>
              <w:pageBreakBefore w:val="0"/>
              <w:widowControl/>
              <w:kinsoku/>
              <w:wordWrap/>
              <w:overflowPunct/>
              <w:topLinePunct w:val="0"/>
              <w:autoSpaceDE/>
              <w:autoSpaceDN/>
              <w:bidi w:val="0"/>
              <w:adjustRightInd/>
              <w:snapToGrid/>
              <w:spacing w:before="161" w:line="360" w:lineRule="auto"/>
              <w:ind w:left="15"/>
              <w:rPr>
                <w:rFonts w:hint="eastAsia" w:ascii="仿宋" w:hAnsi="仿宋" w:eastAsia="仿宋" w:cs="仿宋"/>
                <w:sz w:val="22"/>
                <w:szCs w:val="22"/>
              </w:rPr>
            </w:pPr>
            <w:r>
              <w:rPr>
                <w:rFonts w:hint="eastAsia" w:ascii="仿宋" w:hAnsi="仿宋" w:eastAsia="仿宋" w:cs="仿宋"/>
                <w:spacing w:val="9"/>
                <w:sz w:val="22"/>
                <w:szCs w:val="22"/>
              </w:rPr>
              <w:t>（3）与</w:t>
            </w:r>
            <w:r>
              <w:rPr>
                <w:rFonts w:hint="eastAsia" w:ascii="仿宋" w:hAnsi="仿宋" w:eastAsia="仿宋" w:cs="仿宋"/>
                <w:spacing w:val="9"/>
                <w:sz w:val="22"/>
                <w:szCs w:val="22"/>
                <w:lang w:eastAsia="zh-CN"/>
              </w:rPr>
              <w:t>比选申请人</w:t>
            </w:r>
            <w:r>
              <w:rPr>
                <w:rFonts w:hint="eastAsia" w:ascii="仿宋" w:hAnsi="仿宋" w:eastAsia="仿宋" w:cs="仿宋"/>
                <w:spacing w:val="9"/>
                <w:sz w:val="22"/>
                <w:szCs w:val="22"/>
              </w:rPr>
              <w:t>单位负责人（即法定代表人）为同一人的其他单位名称</w:t>
            </w:r>
          </w:p>
        </w:tc>
      </w:tr>
      <w:tr w14:paraId="301C9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2050" w:type="dxa"/>
            <w:vAlign w:val="top"/>
          </w:tcPr>
          <w:p w14:paraId="34898152">
            <w:pPr>
              <w:pStyle w:val="11"/>
              <w:pageBreakBefore w:val="0"/>
              <w:widowControl/>
              <w:kinsoku/>
              <w:wordWrap/>
              <w:overflowPunct/>
              <w:topLinePunct w:val="0"/>
              <w:autoSpaceDE/>
              <w:autoSpaceDN/>
              <w:bidi w:val="0"/>
              <w:adjustRightInd/>
              <w:snapToGrid/>
              <w:spacing w:before="65"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pacing w:val="3"/>
                <w:sz w:val="22"/>
                <w:szCs w:val="22"/>
              </w:rPr>
              <w:t>备注</w:t>
            </w:r>
          </w:p>
        </w:tc>
        <w:tc>
          <w:tcPr>
            <w:tcW w:w="6840" w:type="dxa"/>
            <w:gridSpan w:val="8"/>
            <w:vAlign w:val="top"/>
          </w:tcPr>
          <w:p w14:paraId="3ADB5BB4">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tc>
      </w:tr>
    </w:tbl>
    <w:p w14:paraId="78BEC8D7">
      <w:pPr>
        <w:pageBreakBefore w:val="0"/>
        <w:widowControl/>
        <w:kinsoku/>
        <w:wordWrap/>
        <w:overflowPunct/>
        <w:topLinePunct w:val="0"/>
        <w:autoSpaceDE/>
        <w:autoSpaceDN/>
        <w:bidi w:val="0"/>
        <w:adjustRightInd/>
        <w:snapToGrid/>
        <w:spacing w:line="360" w:lineRule="auto"/>
        <w:rPr>
          <w:rFonts w:hint="eastAsia" w:ascii="仿宋" w:hAnsi="仿宋" w:eastAsia="仿宋" w:cs="仿宋"/>
          <w:sz w:val="22"/>
          <w:szCs w:val="22"/>
        </w:rPr>
      </w:pPr>
    </w:p>
    <w:p w14:paraId="191DF914">
      <w:pPr>
        <w:bidi w:val="0"/>
        <w:rPr>
          <w:rFonts w:hint="eastAsia"/>
        </w:rPr>
      </w:pPr>
      <w:r>
        <w:rPr>
          <w:rFonts w:hint="eastAsia"/>
        </w:rPr>
        <w:t>注：本表后应附有以下证明材料的影印件（黑白或彩色），并加盖</w:t>
      </w:r>
      <w:r>
        <w:rPr>
          <w:rFonts w:hint="eastAsia"/>
          <w:lang w:eastAsia="zh-CN"/>
        </w:rPr>
        <w:t>比选申请人</w:t>
      </w:r>
      <w:r>
        <w:rPr>
          <w:rFonts w:hint="eastAsia"/>
        </w:rPr>
        <w:t>单位章：（1）营业执照、（2）安全生产许可证、（3）资质证书、（4）基本账户开户许可证或基本存款账户信息表、（5）</w:t>
      </w:r>
      <w:r>
        <w:rPr>
          <w:rFonts w:hint="eastAsia"/>
          <w:lang w:val="en-US" w:eastAsia="zh-CN"/>
        </w:rPr>
        <w:t>比选申请人</w:t>
      </w:r>
      <w:r>
        <w:rPr>
          <w:rFonts w:hint="eastAsia"/>
        </w:rPr>
        <w:t>在国家企业信用信息公示系统中基础信息（体现股东及出资详细信息）的网页截图或由法定的社会验资机构出具的验资报告或股东出资情况证明、（6）交通运输部“全国公路建设市场监督管理系统”中的“从业企业-施工企业”网页截图。（7）若</w:t>
      </w:r>
      <w:r>
        <w:rPr>
          <w:rFonts w:hint="eastAsia"/>
          <w:lang w:eastAsia="zh-CN"/>
        </w:rPr>
        <w:t>比选申请人</w:t>
      </w:r>
      <w:r>
        <w:rPr>
          <w:rFonts w:hint="eastAsia"/>
        </w:rPr>
        <w:t>法人机构发生合法变更或重组或法人名称变更时，应提供相关部门的合法批件或其他相关证明材料来证明其继承性。</w:t>
      </w:r>
    </w:p>
    <w:p w14:paraId="0BE5C2BB">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2"/>
          <w:szCs w:val="22"/>
        </w:rPr>
        <w:sectPr>
          <w:footerReference r:id="rId12" w:type="default"/>
          <w:pgSz w:w="11906" w:h="16838"/>
          <w:pgMar w:top="1440" w:right="1800" w:bottom="1440" w:left="1800" w:header="0" w:footer="791" w:gutter="0"/>
          <w:pgNumType w:fmt="decimal"/>
          <w:cols w:space="720" w:num="1"/>
        </w:sectPr>
      </w:pPr>
    </w:p>
    <w:p w14:paraId="0681D2D4">
      <w:pPr>
        <w:pStyle w:val="5"/>
        <w:pageBreakBefore w:val="0"/>
        <w:widowControl/>
        <w:kinsoku/>
        <w:wordWrap/>
        <w:overflowPunct/>
        <w:topLinePunct w:val="0"/>
        <w:autoSpaceDE/>
        <w:autoSpaceDN/>
        <w:bidi w:val="0"/>
        <w:adjustRightInd/>
        <w:snapToGrid/>
        <w:spacing w:line="560" w:lineRule="exact"/>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rPr>
        <w:t>（二）近年完成的类似项目情况表</w:t>
      </w:r>
    </w:p>
    <w:p w14:paraId="4571E336">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2"/>
          <w:szCs w:val="22"/>
        </w:rPr>
      </w:pPr>
    </w:p>
    <w:tbl>
      <w:tblPr>
        <w:tblStyle w:val="10"/>
        <w:tblW w:w="95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26"/>
        <w:gridCol w:w="1736"/>
        <w:gridCol w:w="1457"/>
        <w:gridCol w:w="1460"/>
        <w:gridCol w:w="1756"/>
      </w:tblGrid>
      <w:tr w14:paraId="6AB1C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3126" w:type="dxa"/>
            <w:vAlign w:val="top"/>
          </w:tcPr>
          <w:p w14:paraId="76FA842C">
            <w:pPr>
              <w:pStyle w:val="11"/>
              <w:pageBreakBefore w:val="0"/>
              <w:widowControl/>
              <w:kinsoku/>
              <w:wordWrap/>
              <w:overflowPunct/>
              <w:topLinePunct w:val="0"/>
              <w:autoSpaceDE/>
              <w:autoSpaceDN/>
              <w:bidi w:val="0"/>
              <w:adjustRightInd/>
              <w:snapToGrid/>
              <w:spacing w:before="216" w:line="560" w:lineRule="exact"/>
              <w:jc w:val="both"/>
              <w:rPr>
                <w:rFonts w:hint="eastAsia" w:ascii="仿宋" w:hAnsi="仿宋" w:eastAsia="仿宋" w:cs="仿宋"/>
                <w:sz w:val="22"/>
                <w:szCs w:val="22"/>
              </w:rPr>
            </w:pPr>
            <w:r>
              <w:rPr>
                <w:rFonts w:hint="eastAsia" w:ascii="仿宋" w:hAnsi="仿宋" w:eastAsia="仿宋" w:cs="仿宋"/>
                <w:spacing w:val="4"/>
                <w:sz w:val="22"/>
                <w:szCs w:val="22"/>
              </w:rPr>
              <w:t>项目或指标</w:t>
            </w:r>
          </w:p>
        </w:tc>
        <w:tc>
          <w:tcPr>
            <w:tcW w:w="1736" w:type="dxa"/>
            <w:vAlign w:val="top"/>
          </w:tcPr>
          <w:p w14:paraId="46748F8C">
            <w:pPr>
              <w:pageBreakBefore w:val="0"/>
              <w:widowControl/>
              <w:kinsoku/>
              <w:wordWrap/>
              <w:overflowPunct/>
              <w:topLinePunct w:val="0"/>
              <w:autoSpaceDE/>
              <w:autoSpaceDN/>
              <w:bidi w:val="0"/>
              <w:adjustRightInd/>
              <w:snapToGrid/>
              <w:spacing w:before="247" w:line="560" w:lineRule="exact"/>
              <w:ind w:left="1008"/>
              <w:rPr>
                <w:rFonts w:hint="eastAsia" w:ascii="仿宋" w:hAnsi="仿宋" w:eastAsia="仿宋" w:cs="仿宋"/>
                <w:sz w:val="21"/>
                <w:szCs w:val="21"/>
              </w:rPr>
            </w:pPr>
            <w:r>
              <w:rPr>
                <w:rFonts w:hint="eastAsia" w:ascii="仿宋" w:hAnsi="仿宋" w:eastAsia="仿宋" w:cs="仿宋"/>
                <w:sz w:val="21"/>
                <w:szCs w:val="21"/>
              </w:rPr>
              <w:t>1</w:t>
            </w:r>
          </w:p>
        </w:tc>
        <w:tc>
          <w:tcPr>
            <w:tcW w:w="1457" w:type="dxa"/>
            <w:vAlign w:val="top"/>
          </w:tcPr>
          <w:p w14:paraId="71465DD3">
            <w:pPr>
              <w:pageBreakBefore w:val="0"/>
              <w:widowControl/>
              <w:kinsoku/>
              <w:wordWrap/>
              <w:overflowPunct/>
              <w:topLinePunct w:val="0"/>
              <w:autoSpaceDE/>
              <w:autoSpaceDN/>
              <w:bidi w:val="0"/>
              <w:adjustRightInd/>
              <w:snapToGrid/>
              <w:spacing w:before="247" w:line="560" w:lineRule="exact"/>
              <w:ind w:left="675"/>
              <w:rPr>
                <w:rFonts w:hint="eastAsia" w:ascii="仿宋" w:hAnsi="仿宋" w:eastAsia="仿宋" w:cs="仿宋"/>
                <w:sz w:val="21"/>
                <w:szCs w:val="21"/>
              </w:rPr>
            </w:pPr>
            <w:r>
              <w:rPr>
                <w:rFonts w:hint="eastAsia" w:ascii="仿宋" w:hAnsi="仿宋" w:eastAsia="仿宋" w:cs="仿宋"/>
                <w:sz w:val="21"/>
                <w:szCs w:val="21"/>
              </w:rPr>
              <w:t>2</w:t>
            </w:r>
          </w:p>
        </w:tc>
        <w:tc>
          <w:tcPr>
            <w:tcW w:w="1460" w:type="dxa"/>
            <w:vAlign w:val="top"/>
          </w:tcPr>
          <w:p w14:paraId="6F5AAF8E">
            <w:pPr>
              <w:pageBreakBefore w:val="0"/>
              <w:widowControl/>
              <w:kinsoku/>
              <w:wordWrap/>
              <w:overflowPunct/>
              <w:topLinePunct w:val="0"/>
              <w:autoSpaceDE/>
              <w:autoSpaceDN/>
              <w:bidi w:val="0"/>
              <w:adjustRightInd/>
              <w:snapToGrid/>
              <w:spacing w:before="247" w:line="560" w:lineRule="exact"/>
              <w:ind w:left="689"/>
              <w:rPr>
                <w:rFonts w:hint="eastAsia" w:ascii="仿宋" w:hAnsi="仿宋" w:eastAsia="仿宋" w:cs="仿宋"/>
                <w:sz w:val="21"/>
                <w:szCs w:val="21"/>
              </w:rPr>
            </w:pPr>
            <w:r>
              <w:rPr>
                <w:rFonts w:hint="eastAsia" w:ascii="仿宋" w:hAnsi="仿宋" w:eastAsia="仿宋" w:cs="仿宋"/>
                <w:sz w:val="21"/>
                <w:szCs w:val="21"/>
              </w:rPr>
              <w:t>3</w:t>
            </w:r>
          </w:p>
        </w:tc>
        <w:tc>
          <w:tcPr>
            <w:tcW w:w="1756" w:type="dxa"/>
            <w:vAlign w:val="top"/>
          </w:tcPr>
          <w:p w14:paraId="36AC0E04">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p w14:paraId="69DC47DA">
            <w:pPr>
              <w:pageBreakBefore w:val="0"/>
              <w:widowControl/>
              <w:kinsoku/>
              <w:wordWrap/>
              <w:overflowPunct/>
              <w:topLinePunct w:val="0"/>
              <w:autoSpaceDE/>
              <w:autoSpaceDN/>
              <w:bidi w:val="0"/>
              <w:adjustRightInd/>
              <w:snapToGrid/>
              <w:spacing w:before="57" w:line="560" w:lineRule="exact"/>
              <w:ind w:left="705"/>
              <w:rPr>
                <w:rFonts w:hint="eastAsia" w:ascii="仿宋" w:hAnsi="仿宋" w:eastAsia="仿宋" w:cs="仿宋"/>
                <w:sz w:val="21"/>
                <w:szCs w:val="21"/>
              </w:rPr>
            </w:pPr>
            <w:r>
              <w:rPr>
                <w:rFonts w:hint="eastAsia" w:ascii="仿宋" w:hAnsi="仿宋" w:eastAsia="仿宋" w:cs="仿宋"/>
                <w:spacing w:val="3"/>
                <w:position w:val="1"/>
                <w:sz w:val="21"/>
                <w:szCs w:val="21"/>
              </w:rPr>
              <w:t>……</w:t>
            </w:r>
          </w:p>
        </w:tc>
      </w:tr>
      <w:tr w14:paraId="45647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126" w:type="dxa"/>
            <w:vAlign w:val="top"/>
          </w:tcPr>
          <w:p w14:paraId="0CC20A8E">
            <w:pPr>
              <w:pStyle w:val="11"/>
              <w:pageBreakBefore w:val="0"/>
              <w:widowControl/>
              <w:kinsoku/>
              <w:wordWrap/>
              <w:overflowPunct/>
              <w:topLinePunct w:val="0"/>
              <w:autoSpaceDE/>
              <w:autoSpaceDN/>
              <w:bidi w:val="0"/>
              <w:adjustRightInd/>
              <w:snapToGrid/>
              <w:spacing w:before="210" w:line="560" w:lineRule="exact"/>
              <w:jc w:val="both"/>
              <w:rPr>
                <w:rFonts w:hint="eastAsia" w:ascii="仿宋" w:hAnsi="仿宋" w:eastAsia="仿宋" w:cs="仿宋"/>
                <w:sz w:val="22"/>
                <w:szCs w:val="22"/>
              </w:rPr>
            </w:pPr>
            <w:r>
              <w:rPr>
                <w:rFonts w:hint="eastAsia" w:ascii="仿宋" w:hAnsi="仿宋" w:eastAsia="仿宋" w:cs="仿宋"/>
                <w:spacing w:val="3"/>
                <w:sz w:val="22"/>
                <w:szCs w:val="22"/>
              </w:rPr>
              <w:t>工程名称</w:t>
            </w:r>
          </w:p>
        </w:tc>
        <w:tc>
          <w:tcPr>
            <w:tcW w:w="1736" w:type="dxa"/>
            <w:vAlign w:val="top"/>
          </w:tcPr>
          <w:p w14:paraId="785EE8D8">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57" w:type="dxa"/>
            <w:vAlign w:val="top"/>
          </w:tcPr>
          <w:p w14:paraId="348A2D64">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60" w:type="dxa"/>
            <w:vAlign w:val="top"/>
          </w:tcPr>
          <w:p w14:paraId="66A4D050">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756" w:type="dxa"/>
            <w:vAlign w:val="top"/>
          </w:tcPr>
          <w:p w14:paraId="3A5C0EA9">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r>
      <w:tr w14:paraId="45F43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3126" w:type="dxa"/>
            <w:vAlign w:val="top"/>
          </w:tcPr>
          <w:p w14:paraId="15F70FC5">
            <w:pPr>
              <w:pStyle w:val="11"/>
              <w:pageBreakBefore w:val="0"/>
              <w:widowControl/>
              <w:kinsoku/>
              <w:wordWrap/>
              <w:overflowPunct/>
              <w:topLinePunct w:val="0"/>
              <w:autoSpaceDE/>
              <w:autoSpaceDN/>
              <w:bidi w:val="0"/>
              <w:adjustRightInd/>
              <w:snapToGrid/>
              <w:spacing w:before="212" w:line="560" w:lineRule="exact"/>
              <w:jc w:val="both"/>
              <w:rPr>
                <w:rFonts w:hint="eastAsia" w:ascii="仿宋" w:hAnsi="仿宋" w:eastAsia="仿宋" w:cs="仿宋"/>
                <w:sz w:val="22"/>
                <w:szCs w:val="22"/>
              </w:rPr>
            </w:pPr>
            <w:r>
              <w:rPr>
                <w:rFonts w:hint="eastAsia" w:ascii="仿宋" w:hAnsi="仿宋" w:eastAsia="仿宋" w:cs="仿宋"/>
                <w:spacing w:val="3"/>
                <w:sz w:val="22"/>
                <w:szCs w:val="22"/>
              </w:rPr>
              <w:t>建设地点</w:t>
            </w:r>
          </w:p>
        </w:tc>
        <w:tc>
          <w:tcPr>
            <w:tcW w:w="1736" w:type="dxa"/>
            <w:vAlign w:val="top"/>
          </w:tcPr>
          <w:p w14:paraId="6D1822A8">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57" w:type="dxa"/>
            <w:vAlign w:val="top"/>
          </w:tcPr>
          <w:p w14:paraId="7D539D65">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60" w:type="dxa"/>
            <w:vAlign w:val="top"/>
          </w:tcPr>
          <w:p w14:paraId="741DFC2F">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756" w:type="dxa"/>
            <w:vAlign w:val="top"/>
          </w:tcPr>
          <w:p w14:paraId="45DCFED9">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r>
      <w:tr w14:paraId="65F62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3126" w:type="dxa"/>
            <w:vAlign w:val="top"/>
          </w:tcPr>
          <w:p w14:paraId="2CFF3D08">
            <w:pPr>
              <w:pStyle w:val="11"/>
              <w:pageBreakBefore w:val="0"/>
              <w:widowControl/>
              <w:kinsoku/>
              <w:wordWrap/>
              <w:overflowPunct/>
              <w:topLinePunct w:val="0"/>
              <w:autoSpaceDE/>
              <w:autoSpaceDN/>
              <w:bidi w:val="0"/>
              <w:adjustRightInd/>
              <w:snapToGrid/>
              <w:spacing w:before="213" w:line="560" w:lineRule="exact"/>
              <w:ind w:left="0" w:leftChars="0" w:firstLine="452" w:firstLineChars="200"/>
              <w:jc w:val="both"/>
              <w:rPr>
                <w:rFonts w:hint="eastAsia" w:ascii="仿宋" w:hAnsi="仿宋" w:eastAsia="仿宋" w:cs="仿宋"/>
                <w:sz w:val="22"/>
                <w:szCs w:val="22"/>
              </w:rPr>
            </w:pPr>
            <w:r>
              <w:rPr>
                <w:rFonts w:hint="eastAsia" w:ascii="仿宋" w:hAnsi="仿宋" w:eastAsia="仿宋" w:cs="仿宋"/>
                <w:spacing w:val="3"/>
                <w:sz w:val="22"/>
                <w:szCs w:val="22"/>
              </w:rPr>
              <w:t>标</w:t>
            </w:r>
            <w:r>
              <w:rPr>
                <w:rFonts w:hint="eastAsia" w:ascii="仿宋" w:hAnsi="仿宋" w:eastAsia="仿宋" w:cs="仿宋"/>
                <w:spacing w:val="3"/>
                <w:sz w:val="22"/>
                <w:szCs w:val="22"/>
                <w:lang w:val="en-US" w:eastAsia="zh-CN"/>
              </w:rPr>
              <w:t xml:space="preserve">    </w:t>
            </w:r>
            <w:r>
              <w:rPr>
                <w:rFonts w:hint="eastAsia" w:ascii="仿宋" w:hAnsi="仿宋" w:eastAsia="仿宋" w:cs="仿宋"/>
                <w:spacing w:val="3"/>
                <w:sz w:val="22"/>
                <w:szCs w:val="22"/>
              </w:rPr>
              <w:t>段</w:t>
            </w:r>
          </w:p>
        </w:tc>
        <w:tc>
          <w:tcPr>
            <w:tcW w:w="1736" w:type="dxa"/>
            <w:vAlign w:val="top"/>
          </w:tcPr>
          <w:p w14:paraId="540F03B9">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57" w:type="dxa"/>
            <w:vAlign w:val="top"/>
          </w:tcPr>
          <w:p w14:paraId="7CBF37AA">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60" w:type="dxa"/>
            <w:vAlign w:val="top"/>
          </w:tcPr>
          <w:p w14:paraId="55E13DF0">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756" w:type="dxa"/>
            <w:vAlign w:val="top"/>
          </w:tcPr>
          <w:p w14:paraId="2BE97A03">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r>
      <w:tr w14:paraId="6C917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3126" w:type="dxa"/>
            <w:vAlign w:val="top"/>
          </w:tcPr>
          <w:p w14:paraId="22402E19">
            <w:pPr>
              <w:pStyle w:val="11"/>
              <w:pageBreakBefore w:val="0"/>
              <w:widowControl/>
              <w:kinsoku/>
              <w:wordWrap/>
              <w:overflowPunct/>
              <w:topLinePunct w:val="0"/>
              <w:autoSpaceDE/>
              <w:autoSpaceDN/>
              <w:bidi w:val="0"/>
              <w:adjustRightInd/>
              <w:snapToGrid/>
              <w:spacing w:before="65" w:line="560" w:lineRule="exact"/>
              <w:jc w:val="both"/>
              <w:rPr>
                <w:rFonts w:hint="eastAsia" w:ascii="仿宋" w:hAnsi="仿宋" w:eastAsia="仿宋" w:cs="仿宋"/>
                <w:sz w:val="22"/>
                <w:szCs w:val="22"/>
              </w:rPr>
            </w:pPr>
            <w:r>
              <w:rPr>
                <w:rFonts w:hint="eastAsia" w:ascii="仿宋" w:hAnsi="仿宋" w:eastAsia="仿宋" w:cs="仿宋"/>
                <w:spacing w:val="3"/>
                <w:sz w:val="22"/>
                <w:szCs w:val="22"/>
              </w:rPr>
              <w:t>工程内容</w:t>
            </w:r>
          </w:p>
        </w:tc>
        <w:tc>
          <w:tcPr>
            <w:tcW w:w="1736" w:type="dxa"/>
            <w:vAlign w:val="top"/>
          </w:tcPr>
          <w:p w14:paraId="20ADA135">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57" w:type="dxa"/>
            <w:vAlign w:val="top"/>
          </w:tcPr>
          <w:p w14:paraId="42A84AC5">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60" w:type="dxa"/>
            <w:vAlign w:val="top"/>
          </w:tcPr>
          <w:p w14:paraId="54A8B990">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756" w:type="dxa"/>
            <w:vAlign w:val="top"/>
          </w:tcPr>
          <w:p w14:paraId="027687AC">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r>
      <w:tr w14:paraId="1889A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3126" w:type="dxa"/>
            <w:vAlign w:val="top"/>
          </w:tcPr>
          <w:p w14:paraId="12634F44">
            <w:pPr>
              <w:pStyle w:val="11"/>
              <w:pageBreakBefore w:val="0"/>
              <w:widowControl/>
              <w:kinsoku/>
              <w:wordWrap/>
              <w:overflowPunct/>
              <w:topLinePunct w:val="0"/>
              <w:autoSpaceDE/>
              <w:autoSpaceDN/>
              <w:bidi w:val="0"/>
              <w:adjustRightInd/>
              <w:snapToGrid/>
              <w:spacing w:before="65" w:line="560" w:lineRule="exact"/>
              <w:jc w:val="both"/>
              <w:rPr>
                <w:rFonts w:hint="eastAsia" w:ascii="仿宋" w:hAnsi="仿宋" w:eastAsia="仿宋" w:cs="仿宋"/>
                <w:sz w:val="22"/>
                <w:szCs w:val="22"/>
              </w:rPr>
            </w:pPr>
            <w:r>
              <w:rPr>
                <w:rFonts w:hint="eastAsia" w:ascii="仿宋" w:hAnsi="仿宋" w:eastAsia="仿宋" w:cs="仿宋"/>
                <w:spacing w:val="3"/>
                <w:sz w:val="22"/>
                <w:szCs w:val="22"/>
              </w:rPr>
              <w:t>工程规模</w:t>
            </w:r>
          </w:p>
        </w:tc>
        <w:tc>
          <w:tcPr>
            <w:tcW w:w="1736" w:type="dxa"/>
            <w:vAlign w:val="top"/>
          </w:tcPr>
          <w:p w14:paraId="29E7F69E">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57" w:type="dxa"/>
            <w:vAlign w:val="top"/>
          </w:tcPr>
          <w:p w14:paraId="43E32436">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60" w:type="dxa"/>
            <w:vAlign w:val="top"/>
          </w:tcPr>
          <w:p w14:paraId="5CA33935">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756" w:type="dxa"/>
            <w:vAlign w:val="top"/>
          </w:tcPr>
          <w:p w14:paraId="337C4894">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r>
      <w:tr w14:paraId="21DE0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126" w:type="dxa"/>
            <w:vAlign w:val="top"/>
          </w:tcPr>
          <w:p w14:paraId="495C2D4C">
            <w:pPr>
              <w:pStyle w:val="11"/>
              <w:pageBreakBefore w:val="0"/>
              <w:widowControl/>
              <w:kinsoku/>
              <w:wordWrap/>
              <w:overflowPunct/>
              <w:topLinePunct w:val="0"/>
              <w:autoSpaceDE/>
              <w:autoSpaceDN/>
              <w:bidi w:val="0"/>
              <w:adjustRightInd/>
              <w:snapToGrid/>
              <w:spacing w:before="216" w:line="560" w:lineRule="exact"/>
              <w:jc w:val="both"/>
              <w:rPr>
                <w:rFonts w:hint="eastAsia" w:ascii="仿宋" w:hAnsi="仿宋" w:eastAsia="仿宋" w:cs="仿宋"/>
                <w:sz w:val="22"/>
                <w:szCs w:val="22"/>
              </w:rPr>
            </w:pPr>
            <w:r>
              <w:rPr>
                <w:rFonts w:hint="eastAsia" w:ascii="仿宋" w:hAnsi="仿宋" w:eastAsia="仿宋" w:cs="仿宋"/>
                <w:spacing w:val="4"/>
                <w:sz w:val="22"/>
                <w:szCs w:val="22"/>
              </w:rPr>
              <w:t>合同金额</w:t>
            </w:r>
          </w:p>
        </w:tc>
        <w:tc>
          <w:tcPr>
            <w:tcW w:w="1736" w:type="dxa"/>
            <w:vAlign w:val="top"/>
          </w:tcPr>
          <w:p w14:paraId="765A705E">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57" w:type="dxa"/>
            <w:vAlign w:val="top"/>
          </w:tcPr>
          <w:p w14:paraId="6AB167FC">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60" w:type="dxa"/>
            <w:vAlign w:val="top"/>
          </w:tcPr>
          <w:p w14:paraId="1E5914B5">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756" w:type="dxa"/>
            <w:vAlign w:val="top"/>
          </w:tcPr>
          <w:p w14:paraId="6CBBA057">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r>
      <w:tr w14:paraId="07142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126" w:type="dxa"/>
            <w:vAlign w:val="top"/>
          </w:tcPr>
          <w:p w14:paraId="2FFBAAB2">
            <w:pPr>
              <w:pStyle w:val="11"/>
              <w:pageBreakBefore w:val="0"/>
              <w:widowControl/>
              <w:kinsoku/>
              <w:wordWrap/>
              <w:overflowPunct/>
              <w:topLinePunct w:val="0"/>
              <w:autoSpaceDE/>
              <w:autoSpaceDN/>
              <w:bidi w:val="0"/>
              <w:adjustRightInd/>
              <w:snapToGrid/>
              <w:spacing w:before="217" w:line="560" w:lineRule="exact"/>
              <w:jc w:val="both"/>
              <w:rPr>
                <w:rFonts w:hint="eastAsia" w:ascii="仿宋" w:hAnsi="仿宋" w:eastAsia="仿宋" w:cs="仿宋"/>
                <w:sz w:val="22"/>
                <w:szCs w:val="22"/>
              </w:rPr>
            </w:pPr>
            <w:r>
              <w:rPr>
                <w:rFonts w:hint="eastAsia" w:ascii="仿宋" w:hAnsi="仿宋" w:eastAsia="仿宋" w:cs="仿宋"/>
                <w:spacing w:val="1"/>
                <w:sz w:val="22"/>
                <w:szCs w:val="22"/>
              </w:rPr>
              <w:t>结算金额</w:t>
            </w:r>
          </w:p>
        </w:tc>
        <w:tc>
          <w:tcPr>
            <w:tcW w:w="1736" w:type="dxa"/>
            <w:vAlign w:val="top"/>
          </w:tcPr>
          <w:p w14:paraId="2BC6E078">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57" w:type="dxa"/>
            <w:vAlign w:val="top"/>
          </w:tcPr>
          <w:p w14:paraId="417F5AAC">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60" w:type="dxa"/>
            <w:vAlign w:val="top"/>
          </w:tcPr>
          <w:p w14:paraId="6A8ED027">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756" w:type="dxa"/>
            <w:vAlign w:val="top"/>
          </w:tcPr>
          <w:p w14:paraId="432C6F02">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r>
      <w:tr w14:paraId="23DA9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126" w:type="dxa"/>
            <w:vAlign w:val="top"/>
          </w:tcPr>
          <w:p w14:paraId="0C57E75B">
            <w:pPr>
              <w:pStyle w:val="11"/>
              <w:pageBreakBefore w:val="0"/>
              <w:widowControl/>
              <w:kinsoku/>
              <w:wordWrap/>
              <w:overflowPunct/>
              <w:topLinePunct w:val="0"/>
              <w:autoSpaceDE/>
              <w:autoSpaceDN/>
              <w:bidi w:val="0"/>
              <w:adjustRightInd/>
              <w:snapToGrid/>
              <w:spacing w:before="220" w:line="560" w:lineRule="exact"/>
              <w:jc w:val="both"/>
              <w:rPr>
                <w:rFonts w:hint="eastAsia" w:ascii="仿宋" w:hAnsi="仿宋" w:eastAsia="仿宋" w:cs="仿宋"/>
                <w:sz w:val="22"/>
                <w:szCs w:val="22"/>
              </w:rPr>
            </w:pPr>
            <w:r>
              <w:rPr>
                <w:rFonts w:hint="eastAsia" w:ascii="仿宋" w:hAnsi="仿宋" w:eastAsia="仿宋" w:cs="仿宋"/>
                <w:spacing w:val="6"/>
                <w:sz w:val="22"/>
                <w:szCs w:val="22"/>
              </w:rPr>
              <w:t>开工时间</w:t>
            </w:r>
          </w:p>
        </w:tc>
        <w:tc>
          <w:tcPr>
            <w:tcW w:w="1736" w:type="dxa"/>
            <w:vAlign w:val="top"/>
          </w:tcPr>
          <w:p w14:paraId="6A04A334">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57" w:type="dxa"/>
            <w:vAlign w:val="top"/>
          </w:tcPr>
          <w:p w14:paraId="58DA3072">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60" w:type="dxa"/>
            <w:vAlign w:val="top"/>
          </w:tcPr>
          <w:p w14:paraId="77B654BC">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756" w:type="dxa"/>
            <w:vAlign w:val="top"/>
          </w:tcPr>
          <w:p w14:paraId="2E0A4C04">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r>
      <w:tr w14:paraId="787B2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126" w:type="dxa"/>
            <w:vAlign w:val="top"/>
          </w:tcPr>
          <w:p w14:paraId="503D463F">
            <w:pPr>
              <w:pStyle w:val="11"/>
              <w:pageBreakBefore w:val="0"/>
              <w:widowControl/>
              <w:kinsoku/>
              <w:wordWrap/>
              <w:overflowPunct/>
              <w:topLinePunct w:val="0"/>
              <w:autoSpaceDE/>
              <w:autoSpaceDN/>
              <w:bidi w:val="0"/>
              <w:adjustRightInd/>
              <w:snapToGrid/>
              <w:spacing w:before="220" w:line="560" w:lineRule="exact"/>
              <w:jc w:val="both"/>
              <w:rPr>
                <w:rFonts w:hint="eastAsia" w:ascii="仿宋" w:hAnsi="仿宋" w:eastAsia="仿宋" w:cs="仿宋"/>
                <w:sz w:val="22"/>
                <w:szCs w:val="22"/>
              </w:rPr>
            </w:pPr>
            <w:r>
              <w:rPr>
                <w:rFonts w:hint="eastAsia" w:ascii="仿宋" w:hAnsi="仿宋" w:eastAsia="仿宋" w:cs="仿宋"/>
                <w:spacing w:val="5"/>
                <w:sz w:val="22"/>
                <w:szCs w:val="22"/>
              </w:rPr>
              <w:t>交工时间</w:t>
            </w:r>
          </w:p>
        </w:tc>
        <w:tc>
          <w:tcPr>
            <w:tcW w:w="1736" w:type="dxa"/>
            <w:vAlign w:val="top"/>
          </w:tcPr>
          <w:p w14:paraId="0CEE1D35">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57" w:type="dxa"/>
            <w:vAlign w:val="top"/>
          </w:tcPr>
          <w:p w14:paraId="41890C2A">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60" w:type="dxa"/>
            <w:vAlign w:val="top"/>
          </w:tcPr>
          <w:p w14:paraId="56770BED">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756" w:type="dxa"/>
            <w:vAlign w:val="top"/>
          </w:tcPr>
          <w:p w14:paraId="55569B9D">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r>
      <w:tr w14:paraId="51E27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126" w:type="dxa"/>
            <w:vAlign w:val="top"/>
          </w:tcPr>
          <w:p w14:paraId="09774EBC">
            <w:pPr>
              <w:pStyle w:val="11"/>
              <w:pageBreakBefore w:val="0"/>
              <w:widowControl/>
              <w:kinsoku/>
              <w:wordWrap/>
              <w:overflowPunct/>
              <w:topLinePunct w:val="0"/>
              <w:autoSpaceDE/>
              <w:autoSpaceDN/>
              <w:bidi w:val="0"/>
              <w:adjustRightInd/>
              <w:snapToGrid/>
              <w:spacing w:before="220" w:line="560" w:lineRule="exact"/>
              <w:jc w:val="both"/>
              <w:rPr>
                <w:rFonts w:hint="eastAsia" w:ascii="仿宋" w:hAnsi="仿宋" w:eastAsia="仿宋" w:cs="仿宋"/>
                <w:sz w:val="22"/>
                <w:szCs w:val="22"/>
              </w:rPr>
            </w:pPr>
            <w:r>
              <w:rPr>
                <w:rFonts w:hint="eastAsia" w:ascii="仿宋" w:hAnsi="仿宋" w:eastAsia="仿宋" w:cs="仿宋"/>
                <w:spacing w:val="4"/>
                <w:sz w:val="22"/>
                <w:szCs w:val="22"/>
              </w:rPr>
              <w:t>发包人单位全称</w:t>
            </w:r>
          </w:p>
        </w:tc>
        <w:tc>
          <w:tcPr>
            <w:tcW w:w="1736" w:type="dxa"/>
            <w:vAlign w:val="top"/>
          </w:tcPr>
          <w:p w14:paraId="5D536BCB">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57" w:type="dxa"/>
            <w:vAlign w:val="top"/>
          </w:tcPr>
          <w:p w14:paraId="7DBFF9A2">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460" w:type="dxa"/>
            <w:vAlign w:val="top"/>
          </w:tcPr>
          <w:p w14:paraId="7B886CCB">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c>
          <w:tcPr>
            <w:tcW w:w="1756" w:type="dxa"/>
            <w:vAlign w:val="top"/>
          </w:tcPr>
          <w:p w14:paraId="2024BB1A">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szCs w:val="21"/>
              </w:rPr>
            </w:pPr>
          </w:p>
        </w:tc>
      </w:tr>
    </w:tbl>
    <w:p w14:paraId="0C963850">
      <w:pPr>
        <w:pageBreakBefore w:val="0"/>
        <w:widowControl/>
        <w:kinsoku/>
        <w:wordWrap/>
        <w:overflowPunct/>
        <w:topLinePunct w:val="0"/>
        <w:autoSpaceDE/>
        <w:autoSpaceDN/>
        <w:bidi w:val="0"/>
        <w:adjustRightInd/>
        <w:snapToGrid/>
        <w:spacing w:line="560" w:lineRule="exact"/>
        <w:ind w:left="0" w:leftChars="0" w:firstLine="0" w:firstLineChars="0"/>
        <w:rPr>
          <w:rFonts w:ascii="Arial"/>
          <w:sz w:val="21"/>
        </w:rPr>
      </w:pPr>
    </w:p>
    <w:p w14:paraId="6A651BEF">
      <w:pPr>
        <w:pageBreakBefore w:val="0"/>
        <w:widowControl/>
        <w:kinsoku/>
        <w:wordWrap/>
        <w:overflowPunct/>
        <w:topLinePunct w:val="0"/>
        <w:autoSpaceDE/>
        <w:autoSpaceDN/>
        <w:bidi w:val="0"/>
        <w:adjustRightInd/>
        <w:snapToGrid/>
        <w:spacing w:line="360" w:lineRule="auto"/>
      </w:pPr>
      <w:r>
        <w:t>注：1.证明材料的影印件（彩色或黑白）附于本表后，且满足：</w:t>
      </w:r>
    </w:p>
    <w:p w14:paraId="02632030">
      <w:pPr>
        <w:pageBreakBefore w:val="0"/>
        <w:widowControl/>
        <w:kinsoku/>
        <w:wordWrap/>
        <w:overflowPunct/>
        <w:topLinePunct w:val="0"/>
        <w:autoSpaceDE/>
        <w:autoSpaceDN/>
        <w:bidi w:val="0"/>
        <w:adjustRightInd/>
        <w:snapToGrid/>
        <w:spacing w:line="360" w:lineRule="auto"/>
      </w:pPr>
      <w:r>
        <w:t>①</w:t>
      </w:r>
      <w:r>
        <w:rPr>
          <w:rFonts w:hint="eastAsia"/>
          <w:lang w:eastAsia="zh-CN"/>
        </w:rPr>
        <w:t>比选申请人</w:t>
      </w:r>
      <w:r>
        <w:t>业绩若为新建或改扩建高速公路机电工程项目以交通运输部“全国公路建设市场监督管理系统”企业“业绩信息”中登载的总包已建业绩为准，并加盖</w:t>
      </w:r>
      <w:r>
        <w:rPr>
          <w:rFonts w:hint="eastAsia"/>
          <w:lang w:eastAsia="zh-CN"/>
        </w:rPr>
        <w:t>比选申请人</w:t>
      </w:r>
      <w:r>
        <w:t>单位章。</w:t>
      </w:r>
    </w:p>
    <w:p w14:paraId="61F00BE8">
      <w:pPr>
        <w:pageBreakBefore w:val="0"/>
        <w:widowControl/>
        <w:kinsoku/>
        <w:wordWrap/>
        <w:overflowPunct/>
        <w:topLinePunct w:val="0"/>
        <w:autoSpaceDE/>
        <w:autoSpaceDN/>
        <w:bidi w:val="0"/>
        <w:adjustRightInd/>
        <w:snapToGrid/>
        <w:spacing w:line="360" w:lineRule="auto"/>
      </w:pPr>
      <w:r>
        <w:t>②</w:t>
      </w:r>
      <w:r>
        <w:rPr>
          <w:rFonts w:hint="eastAsia"/>
          <w:lang w:eastAsia="zh-CN"/>
        </w:rPr>
        <w:t>比选申请人</w:t>
      </w:r>
      <w:r>
        <w:t>业绩若为运营高速公路养护工程业绩需附合同协议书、交工验收证书扫描件，并加盖</w:t>
      </w:r>
      <w:r>
        <w:rPr>
          <w:rFonts w:hint="eastAsia"/>
          <w:lang w:val="en-US" w:eastAsia="zh-CN"/>
        </w:rPr>
        <w:t>比选申请人</w:t>
      </w:r>
      <w:r>
        <w:t>单位章。</w:t>
      </w:r>
    </w:p>
    <w:p w14:paraId="184BD02C">
      <w:pPr>
        <w:pageBreakBefore w:val="0"/>
        <w:widowControl/>
        <w:kinsoku/>
        <w:wordWrap/>
        <w:overflowPunct/>
        <w:topLinePunct w:val="0"/>
        <w:autoSpaceDE/>
        <w:autoSpaceDN/>
        <w:bidi w:val="0"/>
        <w:adjustRightInd/>
        <w:snapToGrid/>
        <w:spacing w:line="360" w:lineRule="auto"/>
      </w:pPr>
      <w:r>
        <w:t>③证明材料要体现“工程性质及规模（具体见本表）”、“交工时间”等信息；</w:t>
      </w:r>
    </w:p>
    <w:p w14:paraId="209C28FB">
      <w:pPr>
        <w:pageBreakBefore w:val="0"/>
        <w:widowControl/>
        <w:kinsoku/>
        <w:wordWrap/>
        <w:overflowPunct/>
        <w:topLinePunct w:val="0"/>
        <w:autoSpaceDE/>
        <w:autoSpaceDN/>
        <w:bidi w:val="0"/>
        <w:adjustRightInd/>
        <w:snapToGrid/>
        <w:spacing w:line="360" w:lineRule="auto"/>
      </w:pPr>
      <w:r>
        <w:t>④未附证明材料或证明材料不完整或不满足资格审查条件的业绩，视为无效业绩；</w:t>
      </w:r>
    </w:p>
    <w:p w14:paraId="56ACCE08">
      <w:pPr>
        <w:pageBreakBefore w:val="0"/>
        <w:widowControl/>
        <w:kinsoku/>
        <w:wordWrap/>
        <w:overflowPunct/>
        <w:topLinePunct w:val="0"/>
        <w:autoSpaceDE/>
        <w:autoSpaceDN/>
        <w:bidi w:val="0"/>
        <w:adjustRightInd/>
        <w:snapToGrid/>
        <w:spacing w:line="360" w:lineRule="auto"/>
      </w:pPr>
      <w:r>
        <w:t>2.①如近年来，投标单位法人机构发生合法变更或重组或法人名称变更时，应提供相关部门的合法批件或其他相关证明材料来证明其所附业绩的继承性。②具有母子关系公司，业绩不能互用。如涉及企业分、合的，应提供相关部门的合法批件或其他相关证明材料。</w:t>
      </w:r>
    </w:p>
    <w:p w14:paraId="71318EA8">
      <w:pPr>
        <w:pageBreakBefore w:val="0"/>
        <w:widowControl/>
        <w:kinsoku/>
        <w:wordWrap/>
        <w:overflowPunct/>
        <w:topLinePunct w:val="0"/>
        <w:autoSpaceDE/>
        <w:autoSpaceDN/>
        <w:bidi w:val="0"/>
        <w:adjustRightInd/>
        <w:snapToGrid/>
        <w:spacing w:line="360" w:lineRule="auto"/>
      </w:pPr>
      <w:r>
        <w:t>3.本表内容电子文档（U盘）（不含相关证明材料）作为公示资料。</w:t>
      </w:r>
    </w:p>
    <w:p w14:paraId="49852FF9">
      <w:pPr>
        <w:pageBreakBefore w:val="0"/>
        <w:widowControl/>
        <w:kinsoku/>
        <w:wordWrap/>
        <w:overflowPunct/>
        <w:topLinePunct w:val="0"/>
        <w:autoSpaceDE/>
        <w:autoSpaceDN/>
        <w:bidi w:val="0"/>
        <w:adjustRightInd/>
        <w:snapToGrid/>
        <w:spacing w:line="360" w:lineRule="auto"/>
        <w:sectPr>
          <w:footerReference r:id="rId13" w:type="default"/>
          <w:pgSz w:w="11906" w:h="16838"/>
          <w:pgMar w:top="1440" w:right="1800" w:bottom="1440" w:left="1800" w:header="0" w:footer="791" w:gutter="0"/>
          <w:pgNumType w:fmt="decimal"/>
          <w:cols w:space="720" w:num="1"/>
        </w:sectPr>
      </w:pPr>
    </w:p>
    <w:p w14:paraId="3117989D">
      <w:pPr>
        <w:pStyle w:val="5"/>
        <w:bidi w:val="0"/>
        <w:jc w:val="center"/>
        <w:rPr>
          <w:szCs w:val="28"/>
        </w:rPr>
      </w:pPr>
      <w:r>
        <w:t>（三）近年财务情况</w:t>
      </w:r>
    </w:p>
    <w:p w14:paraId="7A1EAB33">
      <w:pPr>
        <w:pStyle w:val="3"/>
        <w:pageBreakBefore w:val="0"/>
        <w:widowControl/>
        <w:kinsoku/>
        <w:wordWrap/>
        <w:overflowPunct/>
        <w:topLinePunct w:val="0"/>
        <w:autoSpaceDE/>
        <w:autoSpaceDN/>
        <w:bidi w:val="0"/>
        <w:adjustRightInd/>
        <w:snapToGrid/>
        <w:spacing w:before="230" w:line="560" w:lineRule="exact"/>
        <w:ind w:left="0" w:leftChars="0" w:firstLine="0" w:firstLineChars="0"/>
        <w:jc w:val="center"/>
        <w:rPr>
          <w:sz w:val="28"/>
          <w:szCs w:val="28"/>
        </w:rPr>
      </w:pPr>
      <w:r>
        <w:rPr>
          <w:b/>
          <w:bCs/>
          <w:spacing w:val="-5"/>
          <w:sz w:val="28"/>
          <w:szCs w:val="28"/>
        </w:rPr>
        <w:t>近年（</w:t>
      </w:r>
      <w:r>
        <w:rPr>
          <w:b/>
          <w:bCs/>
          <w:spacing w:val="-5"/>
          <w:sz w:val="28"/>
          <w:szCs w:val="28"/>
          <w:u w:val="single" w:color="auto"/>
        </w:rPr>
        <w:t>2023</w:t>
      </w:r>
      <w:r>
        <w:rPr>
          <w:b/>
          <w:bCs/>
          <w:spacing w:val="-5"/>
          <w:sz w:val="28"/>
          <w:szCs w:val="28"/>
        </w:rPr>
        <w:t>年）财务状况表</w:t>
      </w:r>
    </w:p>
    <w:tbl>
      <w:tblPr>
        <w:tblStyle w:val="10"/>
        <w:tblW w:w="8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30"/>
        <w:gridCol w:w="1366"/>
        <w:gridCol w:w="3350"/>
      </w:tblGrid>
      <w:tr w14:paraId="173E6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4230" w:type="dxa"/>
            <w:vAlign w:val="top"/>
          </w:tcPr>
          <w:p w14:paraId="5860B747">
            <w:pPr>
              <w:pStyle w:val="11"/>
              <w:pageBreakBefore w:val="0"/>
              <w:widowControl/>
              <w:kinsoku/>
              <w:wordWrap/>
              <w:overflowPunct/>
              <w:topLinePunct w:val="0"/>
              <w:autoSpaceDE/>
              <w:autoSpaceDN/>
              <w:bidi w:val="0"/>
              <w:adjustRightInd/>
              <w:snapToGrid/>
              <w:spacing w:before="196" w:line="560" w:lineRule="exact"/>
              <w:jc w:val="both"/>
              <w:rPr>
                <w:rFonts w:hint="eastAsia" w:ascii="仿宋" w:hAnsi="仿宋" w:eastAsia="仿宋" w:cs="仿宋"/>
                <w:sz w:val="20"/>
                <w:szCs w:val="20"/>
              </w:rPr>
            </w:pPr>
            <w:r>
              <w:rPr>
                <w:rFonts w:hint="eastAsia" w:ascii="仿宋" w:hAnsi="仿宋" w:eastAsia="仿宋" w:cs="仿宋"/>
                <w:spacing w:val="4"/>
                <w:sz w:val="20"/>
                <w:szCs w:val="20"/>
              </w:rPr>
              <w:t>项目或指标</w:t>
            </w:r>
          </w:p>
        </w:tc>
        <w:tc>
          <w:tcPr>
            <w:tcW w:w="1366" w:type="dxa"/>
            <w:vAlign w:val="top"/>
          </w:tcPr>
          <w:p w14:paraId="56FD2327">
            <w:pPr>
              <w:pStyle w:val="11"/>
              <w:pageBreakBefore w:val="0"/>
              <w:widowControl/>
              <w:kinsoku/>
              <w:wordWrap/>
              <w:overflowPunct/>
              <w:topLinePunct w:val="0"/>
              <w:autoSpaceDE/>
              <w:autoSpaceDN/>
              <w:bidi w:val="0"/>
              <w:adjustRightInd/>
              <w:snapToGrid/>
              <w:spacing w:before="196" w:line="560" w:lineRule="exact"/>
              <w:jc w:val="both"/>
              <w:rPr>
                <w:rFonts w:hint="eastAsia" w:ascii="仿宋" w:hAnsi="仿宋" w:eastAsia="仿宋" w:cs="仿宋"/>
                <w:sz w:val="20"/>
                <w:szCs w:val="20"/>
              </w:rPr>
            </w:pPr>
            <w:r>
              <w:rPr>
                <w:rFonts w:hint="eastAsia" w:ascii="仿宋" w:hAnsi="仿宋" w:eastAsia="仿宋" w:cs="仿宋"/>
                <w:spacing w:val="2"/>
                <w:sz w:val="20"/>
                <w:szCs w:val="20"/>
              </w:rPr>
              <w:t>单位</w:t>
            </w:r>
          </w:p>
        </w:tc>
        <w:tc>
          <w:tcPr>
            <w:tcW w:w="3350" w:type="dxa"/>
            <w:vAlign w:val="top"/>
          </w:tcPr>
          <w:p w14:paraId="04346F1B">
            <w:pPr>
              <w:pStyle w:val="11"/>
              <w:pageBreakBefore w:val="0"/>
              <w:widowControl/>
              <w:kinsoku/>
              <w:wordWrap/>
              <w:overflowPunct/>
              <w:topLinePunct w:val="0"/>
              <w:autoSpaceDE/>
              <w:autoSpaceDN/>
              <w:bidi w:val="0"/>
              <w:adjustRightInd/>
              <w:snapToGrid/>
              <w:spacing w:before="195" w:line="560" w:lineRule="exact"/>
              <w:ind w:left="1364"/>
              <w:rPr>
                <w:rFonts w:hint="eastAsia" w:ascii="仿宋" w:hAnsi="仿宋" w:eastAsia="仿宋" w:cs="仿宋"/>
                <w:sz w:val="20"/>
                <w:szCs w:val="20"/>
              </w:rPr>
            </w:pPr>
            <w:r>
              <w:rPr>
                <w:rFonts w:hint="eastAsia" w:ascii="仿宋" w:hAnsi="仿宋" w:eastAsia="仿宋" w:cs="仿宋"/>
                <w:spacing w:val="4"/>
                <w:sz w:val="20"/>
                <w:szCs w:val="20"/>
              </w:rPr>
              <w:t>2023年</w:t>
            </w:r>
          </w:p>
        </w:tc>
      </w:tr>
      <w:tr w14:paraId="04F48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4230" w:type="dxa"/>
            <w:vAlign w:val="center"/>
          </w:tcPr>
          <w:p w14:paraId="1F06A34D">
            <w:pPr>
              <w:pStyle w:val="11"/>
              <w:pageBreakBefore w:val="0"/>
              <w:widowControl/>
              <w:kinsoku/>
              <w:wordWrap/>
              <w:overflowPunct/>
              <w:topLinePunct w:val="0"/>
              <w:autoSpaceDE/>
              <w:autoSpaceDN/>
              <w:bidi w:val="0"/>
              <w:adjustRightInd/>
              <w:snapToGrid/>
              <w:spacing w:before="189" w:line="560" w:lineRule="exact"/>
              <w:ind w:left="0" w:leftChars="0" w:firstLine="0" w:firstLineChars="0"/>
              <w:jc w:val="left"/>
              <w:rPr>
                <w:rFonts w:hint="eastAsia" w:ascii="仿宋" w:hAnsi="仿宋" w:eastAsia="仿宋" w:cs="仿宋"/>
                <w:sz w:val="20"/>
                <w:szCs w:val="20"/>
              </w:rPr>
            </w:pPr>
            <w:r>
              <w:rPr>
                <w:rFonts w:hint="eastAsia" w:ascii="仿宋" w:hAnsi="仿宋" w:eastAsia="仿宋" w:cs="仿宋"/>
                <w:spacing w:val="-1"/>
                <w:sz w:val="20"/>
                <w:szCs w:val="20"/>
              </w:rPr>
              <w:t>1、注册资金</w:t>
            </w:r>
          </w:p>
        </w:tc>
        <w:tc>
          <w:tcPr>
            <w:tcW w:w="1366" w:type="dxa"/>
            <w:vAlign w:val="top"/>
          </w:tcPr>
          <w:p w14:paraId="051BE197">
            <w:pPr>
              <w:pStyle w:val="11"/>
              <w:pageBreakBefore w:val="0"/>
              <w:widowControl/>
              <w:kinsoku/>
              <w:wordWrap/>
              <w:overflowPunct/>
              <w:topLinePunct w:val="0"/>
              <w:autoSpaceDE/>
              <w:autoSpaceDN/>
              <w:bidi w:val="0"/>
              <w:adjustRightInd/>
              <w:snapToGrid/>
              <w:spacing w:before="187" w:line="560" w:lineRule="exact"/>
              <w:jc w:val="both"/>
              <w:rPr>
                <w:rFonts w:hint="eastAsia" w:ascii="仿宋" w:hAnsi="仿宋" w:eastAsia="仿宋" w:cs="仿宋"/>
                <w:sz w:val="20"/>
                <w:szCs w:val="20"/>
              </w:rPr>
            </w:pPr>
            <w:r>
              <w:rPr>
                <w:rFonts w:hint="eastAsia" w:ascii="仿宋" w:hAnsi="仿宋" w:eastAsia="仿宋" w:cs="仿宋"/>
                <w:spacing w:val="-1"/>
                <w:sz w:val="20"/>
                <w:szCs w:val="20"/>
              </w:rPr>
              <w:t>万元</w:t>
            </w:r>
          </w:p>
        </w:tc>
        <w:tc>
          <w:tcPr>
            <w:tcW w:w="3350" w:type="dxa"/>
            <w:vAlign w:val="top"/>
          </w:tcPr>
          <w:p w14:paraId="566C995C">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0"/>
                <w:szCs w:val="20"/>
              </w:rPr>
            </w:pPr>
          </w:p>
        </w:tc>
      </w:tr>
      <w:tr w14:paraId="331FB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230" w:type="dxa"/>
            <w:vAlign w:val="center"/>
          </w:tcPr>
          <w:p w14:paraId="14707EFD">
            <w:pPr>
              <w:pStyle w:val="11"/>
              <w:pageBreakBefore w:val="0"/>
              <w:widowControl/>
              <w:kinsoku/>
              <w:wordWrap/>
              <w:overflowPunct/>
              <w:topLinePunct w:val="0"/>
              <w:autoSpaceDE/>
              <w:autoSpaceDN/>
              <w:bidi w:val="0"/>
              <w:adjustRightInd/>
              <w:snapToGrid/>
              <w:spacing w:before="189" w:line="560" w:lineRule="exact"/>
              <w:ind w:left="0" w:leftChars="0" w:firstLine="0" w:firstLineChars="0"/>
              <w:jc w:val="left"/>
              <w:rPr>
                <w:rFonts w:hint="eastAsia" w:ascii="仿宋" w:hAnsi="仿宋" w:eastAsia="仿宋" w:cs="仿宋"/>
                <w:sz w:val="20"/>
                <w:szCs w:val="20"/>
              </w:rPr>
            </w:pPr>
            <w:r>
              <w:rPr>
                <w:rFonts w:hint="eastAsia" w:ascii="仿宋" w:hAnsi="仿宋" w:eastAsia="仿宋" w:cs="仿宋"/>
                <w:spacing w:val="3"/>
                <w:sz w:val="20"/>
                <w:szCs w:val="20"/>
              </w:rPr>
              <w:t>2、货币资金</w:t>
            </w:r>
          </w:p>
        </w:tc>
        <w:tc>
          <w:tcPr>
            <w:tcW w:w="1366" w:type="dxa"/>
            <w:vAlign w:val="top"/>
          </w:tcPr>
          <w:p w14:paraId="4EA49BF3">
            <w:pPr>
              <w:pStyle w:val="11"/>
              <w:pageBreakBefore w:val="0"/>
              <w:widowControl/>
              <w:kinsoku/>
              <w:wordWrap/>
              <w:overflowPunct/>
              <w:topLinePunct w:val="0"/>
              <w:autoSpaceDE/>
              <w:autoSpaceDN/>
              <w:bidi w:val="0"/>
              <w:adjustRightInd/>
              <w:snapToGrid/>
              <w:spacing w:before="190" w:line="560" w:lineRule="exact"/>
              <w:jc w:val="both"/>
              <w:rPr>
                <w:rFonts w:hint="eastAsia" w:ascii="仿宋" w:hAnsi="仿宋" w:eastAsia="仿宋" w:cs="仿宋"/>
                <w:sz w:val="20"/>
                <w:szCs w:val="20"/>
              </w:rPr>
            </w:pPr>
            <w:r>
              <w:rPr>
                <w:rFonts w:hint="eastAsia" w:ascii="仿宋" w:hAnsi="仿宋" w:eastAsia="仿宋" w:cs="仿宋"/>
                <w:spacing w:val="-1"/>
                <w:sz w:val="20"/>
                <w:szCs w:val="20"/>
              </w:rPr>
              <w:t>万元</w:t>
            </w:r>
          </w:p>
        </w:tc>
        <w:tc>
          <w:tcPr>
            <w:tcW w:w="3350" w:type="dxa"/>
            <w:vAlign w:val="top"/>
          </w:tcPr>
          <w:p w14:paraId="4CF7D6BA">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0"/>
                <w:szCs w:val="20"/>
              </w:rPr>
            </w:pPr>
          </w:p>
        </w:tc>
      </w:tr>
      <w:tr w14:paraId="0EBA7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230" w:type="dxa"/>
            <w:vAlign w:val="center"/>
          </w:tcPr>
          <w:p w14:paraId="0D51F04B">
            <w:pPr>
              <w:pStyle w:val="11"/>
              <w:pageBreakBefore w:val="0"/>
              <w:widowControl/>
              <w:kinsoku/>
              <w:wordWrap/>
              <w:overflowPunct/>
              <w:topLinePunct w:val="0"/>
              <w:autoSpaceDE/>
              <w:autoSpaceDN/>
              <w:bidi w:val="0"/>
              <w:adjustRightInd/>
              <w:snapToGrid/>
              <w:spacing w:before="189" w:line="560" w:lineRule="exact"/>
              <w:ind w:left="0" w:leftChars="0" w:firstLine="0" w:firstLineChars="0"/>
              <w:jc w:val="left"/>
              <w:rPr>
                <w:rFonts w:hint="eastAsia" w:ascii="仿宋" w:hAnsi="仿宋" w:eastAsia="仿宋" w:cs="仿宋"/>
                <w:sz w:val="20"/>
                <w:szCs w:val="20"/>
              </w:rPr>
            </w:pPr>
            <w:r>
              <w:rPr>
                <w:rFonts w:hint="eastAsia" w:ascii="仿宋" w:hAnsi="仿宋" w:eastAsia="仿宋" w:cs="仿宋"/>
                <w:spacing w:val="1"/>
                <w:sz w:val="20"/>
                <w:szCs w:val="20"/>
              </w:rPr>
              <w:t>3、净资产</w:t>
            </w:r>
          </w:p>
        </w:tc>
        <w:tc>
          <w:tcPr>
            <w:tcW w:w="1366" w:type="dxa"/>
            <w:vAlign w:val="top"/>
          </w:tcPr>
          <w:p w14:paraId="218573A3">
            <w:pPr>
              <w:pStyle w:val="11"/>
              <w:pageBreakBefore w:val="0"/>
              <w:widowControl/>
              <w:kinsoku/>
              <w:wordWrap/>
              <w:overflowPunct/>
              <w:topLinePunct w:val="0"/>
              <w:autoSpaceDE/>
              <w:autoSpaceDN/>
              <w:bidi w:val="0"/>
              <w:adjustRightInd/>
              <w:snapToGrid/>
              <w:spacing w:before="190" w:line="560" w:lineRule="exact"/>
              <w:jc w:val="both"/>
              <w:rPr>
                <w:rFonts w:hint="eastAsia" w:ascii="仿宋" w:hAnsi="仿宋" w:eastAsia="仿宋" w:cs="仿宋"/>
                <w:sz w:val="20"/>
                <w:szCs w:val="20"/>
              </w:rPr>
            </w:pPr>
            <w:r>
              <w:rPr>
                <w:rFonts w:hint="eastAsia" w:ascii="仿宋" w:hAnsi="仿宋" w:eastAsia="仿宋" w:cs="仿宋"/>
                <w:spacing w:val="-1"/>
                <w:sz w:val="20"/>
                <w:szCs w:val="20"/>
              </w:rPr>
              <w:t>万元</w:t>
            </w:r>
          </w:p>
        </w:tc>
        <w:tc>
          <w:tcPr>
            <w:tcW w:w="3350" w:type="dxa"/>
            <w:vAlign w:val="top"/>
          </w:tcPr>
          <w:p w14:paraId="787F420E">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0"/>
                <w:szCs w:val="20"/>
              </w:rPr>
            </w:pPr>
          </w:p>
        </w:tc>
      </w:tr>
      <w:tr w14:paraId="25AAC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4230" w:type="dxa"/>
            <w:vAlign w:val="center"/>
          </w:tcPr>
          <w:p w14:paraId="6DC424E3">
            <w:pPr>
              <w:pStyle w:val="11"/>
              <w:pageBreakBefore w:val="0"/>
              <w:widowControl/>
              <w:kinsoku/>
              <w:wordWrap/>
              <w:overflowPunct/>
              <w:topLinePunct w:val="0"/>
              <w:autoSpaceDE/>
              <w:autoSpaceDN/>
              <w:bidi w:val="0"/>
              <w:adjustRightInd/>
              <w:snapToGrid/>
              <w:spacing w:before="188" w:line="560" w:lineRule="exact"/>
              <w:ind w:left="0" w:leftChars="0" w:firstLine="0" w:firstLineChars="0"/>
              <w:jc w:val="left"/>
              <w:rPr>
                <w:rFonts w:hint="eastAsia" w:ascii="仿宋" w:hAnsi="仿宋" w:eastAsia="仿宋" w:cs="仿宋"/>
                <w:sz w:val="20"/>
                <w:szCs w:val="20"/>
              </w:rPr>
            </w:pPr>
            <w:r>
              <w:rPr>
                <w:rFonts w:hint="eastAsia" w:ascii="仿宋" w:hAnsi="仿宋" w:eastAsia="仿宋" w:cs="仿宋"/>
                <w:spacing w:val="-1"/>
                <w:sz w:val="20"/>
                <w:szCs w:val="20"/>
              </w:rPr>
              <w:t>4、总资产</w:t>
            </w:r>
          </w:p>
        </w:tc>
        <w:tc>
          <w:tcPr>
            <w:tcW w:w="1366" w:type="dxa"/>
            <w:vAlign w:val="top"/>
          </w:tcPr>
          <w:p w14:paraId="2D439CCF">
            <w:pPr>
              <w:pStyle w:val="11"/>
              <w:pageBreakBefore w:val="0"/>
              <w:widowControl/>
              <w:kinsoku/>
              <w:wordWrap/>
              <w:overflowPunct/>
              <w:topLinePunct w:val="0"/>
              <w:autoSpaceDE/>
              <w:autoSpaceDN/>
              <w:bidi w:val="0"/>
              <w:adjustRightInd/>
              <w:snapToGrid/>
              <w:spacing w:before="191" w:line="560" w:lineRule="exact"/>
              <w:jc w:val="both"/>
              <w:rPr>
                <w:rFonts w:hint="eastAsia" w:ascii="仿宋" w:hAnsi="仿宋" w:eastAsia="仿宋" w:cs="仿宋"/>
                <w:sz w:val="20"/>
                <w:szCs w:val="20"/>
              </w:rPr>
            </w:pPr>
            <w:r>
              <w:rPr>
                <w:rFonts w:hint="eastAsia" w:ascii="仿宋" w:hAnsi="仿宋" w:eastAsia="仿宋" w:cs="仿宋"/>
                <w:spacing w:val="-1"/>
                <w:sz w:val="20"/>
                <w:szCs w:val="20"/>
              </w:rPr>
              <w:t>万元</w:t>
            </w:r>
          </w:p>
        </w:tc>
        <w:tc>
          <w:tcPr>
            <w:tcW w:w="3350" w:type="dxa"/>
            <w:vAlign w:val="top"/>
          </w:tcPr>
          <w:p w14:paraId="48159556">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0"/>
                <w:szCs w:val="20"/>
              </w:rPr>
            </w:pPr>
          </w:p>
        </w:tc>
      </w:tr>
      <w:tr w14:paraId="5D1BD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4230" w:type="dxa"/>
            <w:vAlign w:val="center"/>
          </w:tcPr>
          <w:p w14:paraId="3B0E5024">
            <w:pPr>
              <w:pStyle w:val="11"/>
              <w:pageBreakBefore w:val="0"/>
              <w:widowControl/>
              <w:kinsoku/>
              <w:wordWrap/>
              <w:overflowPunct/>
              <w:topLinePunct w:val="0"/>
              <w:autoSpaceDE/>
              <w:autoSpaceDN/>
              <w:bidi w:val="0"/>
              <w:adjustRightInd/>
              <w:snapToGrid/>
              <w:spacing w:before="192" w:line="560" w:lineRule="exact"/>
              <w:ind w:left="0" w:leftChars="0" w:firstLine="0" w:firstLineChars="0"/>
              <w:jc w:val="left"/>
              <w:rPr>
                <w:rFonts w:hint="eastAsia" w:ascii="仿宋" w:hAnsi="仿宋" w:eastAsia="仿宋" w:cs="仿宋"/>
                <w:sz w:val="20"/>
                <w:szCs w:val="20"/>
              </w:rPr>
            </w:pPr>
            <w:r>
              <w:rPr>
                <w:rFonts w:hint="eastAsia" w:ascii="仿宋" w:hAnsi="仿宋" w:eastAsia="仿宋" w:cs="仿宋"/>
                <w:sz w:val="20"/>
                <w:szCs w:val="20"/>
              </w:rPr>
              <w:t>5、固定资产</w:t>
            </w:r>
          </w:p>
        </w:tc>
        <w:tc>
          <w:tcPr>
            <w:tcW w:w="1366" w:type="dxa"/>
            <w:vAlign w:val="top"/>
          </w:tcPr>
          <w:p w14:paraId="2B7A2D5D">
            <w:pPr>
              <w:pStyle w:val="11"/>
              <w:pageBreakBefore w:val="0"/>
              <w:widowControl/>
              <w:kinsoku/>
              <w:wordWrap/>
              <w:overflowPunct/>
              <w:topLinePunct w:val="0"/>
              <w:autoSpaceDE/>
              <w:autoSpaceDN/>
              <w:bidi w:val="0"/>
              <w:adjustRightInd/>
              <w:snapToGrid/>
              <w:spacing w:before="192" w:line="560" w:lineRule="exact"/>
              <w:jc w:val="both"/>
              <w:rPr>
                <w:rFonts w:hint="eastAsia" w:ascii="仿宋" w:hAnsi="仿宋" w:eastAsia="仿宋" w:cs="仿宋"/>
                <w:sz w:val="20"/>
                <w:szCs w:val="20"/>
              </w:rPr>
            </w:pPr>
            <w:r>
              <w:rPr>
                <w:rFonts w:hint="eastAsia" w:ascii="仿宋" w:hAnsi="仿宋" w:eastAsia="仿宋" w:cs="仿宋"/>
                <w:spacing w:val="-1"/>
                <w:sz w:val="20"/>
                <w:szCs w:val="20"/>
              </w:rPr>
              <w:t>万元</w:t>
            </w:r>
          </w:p>
        </w:tc>
        <w:tc>
          <w:tcPr>
            <w:tcW w:w="3350" w:type="dxa"/>
            <w:vAlign w:val="top"/>
          </w:tcPr>
          <w:p w14:paraId="1F665E09">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0"/>
                <w:szCs w:val="20"/>
              </w:rPr>
            </w:pPr>
          </w:p>
        </w:tc>
      </w:tr>
      <w:tr w14:paraId="07D62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230" w:type="dxa"/>
            <w:vAlign w:val="center"/>
          </w:tcPr>
          <w:p w14:paraId="0D637D1B">
            <w:pPr>
              <w:pStyle w:val="11"/>
              <w:pageBreakBefore w:val="0"/>
              <w:widowControl/>
              <w:kinsoku/>
              <w:wordWrap/>
              <w:overflowPunct/>
              <w:topLinePunct w:val="0"/>
              <w:autoSpaceDE/>
              <w:autoSpaceDN/>
              <w:bidi w:val="0"/>
              <w:adjustRightInd/>
              <w:snapToGrid/>
              <w:spacing w:before="190" w:line="560" w:lineRule="exact"/>
              <w:ind w:left="0" w:leftChars="0" w:firstLine="0" w:firstLineChars="0"/>
              <w:jc w:val="left"/>
              <w:rPr>
                <w:rFonts w:hint="eastAsia" w:ascii="仿宋" w:hAnsi="仿宋" w:eastAsia="仿宋" w:cs="仿宋"/>
                <w:sz w:val="20"/>
                <w:szCs w:val="20"/>
              </w:rPr>
            </w:pPr>
            <w:r>
              <w:rPr>
                <w:rFonts w:hint="eastAsia" w:ascii="仿宋" w:hAnsi="仿宋" w:eastAsia="仿宋" w:cs="仿宋"/>
                <w:sz w:val="20"/>
                <w:szCs w:val="20"/>
              </w:rPr>
              <w:t>6、流动资产</w:t>
            </w:r>
          </w:p>
        </w:tc>
        <w:tc>
          <w:tcPr>
            <w:tcW w:w="1366" w:type="dxa"/>
            <w:vAlign w:val="top"/>
          </w:tcPr>
          <w:p w14:paraId="52F29E8A">
            <w:pPr>
              <w:pStyle w:val="11"/>
              <w:pageBreakBefore w:val="0"/>
              <w:widowControl/>
              <w:kinsoku/>
              <w:wordWrap/>
              <w:overflowPunct/>
              <w:topLinePunct w:val="0"/>
              <w:autoSpaceDE/>
              <w:autoSpaceDN/>
              <w:bidi w:val="0"/>
              <w:adjustRightInd/>
              <w:snapToGrid/>
              <w:spacing w:before="190" w:line="560" w:lineRule="exact"/>
              <w:jc w:val="both"/>
              <w:rPr>
                <w:rFonts w:hint="eastAsia" w:ascii="仿宋" w:hAnsi="仿宋" w:eastAsia="仿宋" w:cs="仿宋"/>
                <w:sz w:val="20"/>
                <w:szCs w:val="20"/>
              </w:rPr>
            </w:pPr>
            <w:r>
              <w:rPr>
                <w:rFonts w:hint="eastAsia" w:ascii="仿宋" w:hAnsi="仿宋" w:eastAsia="仿宋" w:cs="仿宋"/>
                <w:spacing w:val="-1"/>
                <w:sz w:val="20"/>
                <w:szCs w:val="20"/>
              </w:rPr>
              <w:t>万元</w:t>
            </w:r>
          </w:p>
        </w:tc>
        <w:tc>
          <w:tcPr>
            <w:tcW w:w="3350" w:type="dxa"/>
            <w:vAlign w:val="top"/>
          </w:tcPr>
          <w:p w14:paraId="08B33E70">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0"/>
                <w:szCs w:val="20"/>
              </w:rPr>
            </w:pPr>
          </w:p>
        </w:tc>
      </w:tr>
      <w:tr w14:paraId="613A0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230" w:type="dxa"/>
            <w:vAlign w:val="center"/>
          </w:tcPr>
          <w:p w14:paraId="00079DB0">
            <w:pPr>
              <w:pStyle w:val="11"/>
              <w:pageBreakBefore w:val="0"/>
              <w:widowControl/>
              <w:kinsoku/>
              <w:wordWrap/>
              <w:overflowPunct/>
              <w:topLinePunct w:val="0"/>
              <w:autoSpaceDE/>
              <w:autoSpaceDN/>
              <w:bidi w:val="0"/>
              <w:adjustRightInd/>
              <w:snapToGrid/>
              <w:spacing w:before="192" w:line="560" w:lineRule="exact"/>
              <w:ind w:left="0" w:leftChars="0" w:firstLine="0" w:firstLineChars="0"/>
              <w:jc w:val="left"/>
              <w:rPr>
                <w:rFonts w:hint="eastAsia" w:ascii="仿宋" w:hAnsi="仿宋" w:eastAsia="仿宋" w:cs="仿宋"/>
                <w:sz w:val="20"/>
                <w:szCs w:val="20"/>
              </w:rPr>
            </w:pPr>
            <w:r>
              <w:rPr>
                <w:rFonts w:hint="eastAsia" w:ascii="仿宋" w:hAnsi="仿宋" w:eastAsia="仿宋" w:cs="仿宋"/>
                <w:spacing w:val="2"/>
                <w:sz w:val="20"/>
                <w:szCs w:val="20"/>
              </w:rPr>
              <w:t>7、流动负债</w:t>
            </w:r>
          </w:p>
        </w:tc>
        <w:tc>
          <w:tcPr>
            <w:tcW w:w="1366" w:type="dxa"/>
            <w:vAlign w:val="top"/>
          </w:tcPr>
          <w:p w14:paraId="02A3794E">
            <w:pPr>
              <w:pStyle w:val="11"/>
              <w:pageBreakBefore w:val="0"/>
              <w:widowControl/>
              <w:kinsoku/>
              <w:wordWrap/>
              <w:overflowPunct/>
              <w:topLinePunct w:val="0"/>
              <w:autoSpaceDE/>
              <w:autoSpaceDN/>
              <w:bidi w:val="0"/>
              <w:adjustRightInd/>
              <w:snapToGrid/>
              <w:spacing w:before="195" w:line="560" w:lineRule="exact"/>
              <w:jc w:val="both"/>
              <w:rPr>
                <w:rFonts w:hint="eastAsia" w:ascii="仿宋" w:hAnsi="仿宋" w:eastAsia="仿宋" w:cs="仿宋"/>
                <w:sz w:val="20"/>
                <w:szCs w:val="20"/>
              </w:rPr>
            </w:pPr>
            <w:r>
              <w:rPr>
                <w:rFonts w:hint="eastAsia" w:ascii="仿宋" w:hAnsi="仿宋" w:eastAsia="仿宋" w:cs="仿宋"/>
                <w:spacing w:val="-1"/>
                <w:sz w:val="20"/>
                <w:szCs w:val="20"/>
              </w:rPr>
              <w:t>万元</w:t>
            </w:r>
          </w:p>
        </w:tc>
        <w:tc>
          <w:tcPr>
            <w:tcW w:w="3350" w:type="dxa"/>
            <w:vAlign w:val="top"/>
          </w:tcPr>
          <w:p w14:paraId="48206DE7">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0"/>
                <w:szCs w:val="20"/>
              </w:rPr>
            </w:pPr>
          </w:p>
        </w:tc>
      </w:tr>
      <w:tr w14:paraId="2487F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230" w:type="dxa"/>
            <w:vAlign w:val="center"/>
          </w:tcPr>
          <w:p w14:paraId="20B6F2A5">
            <w:pPr>
              <w:pStyle w:val="11"/>
              <w:pageBreakBefore w:val="0"/>
              <w:widowControl/>
              <w:kinsoku/>
              <w:wordWrap/>
              <w:overflowPunct/>
              <w:topLinePunct w:val="0"/>
              <w:autoSpaceDE/>
              <w:autoSpaceDN/>
              <w:bidi w:val="0"/>
              <w:adjustRightInd/>
              <w:snapToGrid/>
              <w:spacing w:before="191" w:line="560" w:lineRule="exact"/>
              <w:ind w:left="0" w:leftChars="0" w:firstLine="0" w:firstLineChars="0"/>
              <w:jc w:val="left"/>
              <w:rPr>
                <w:rFonts w:hint="eastAsia" w:ascii="仿宋" w:hAnsi="仿宋" w:eastAsia="仿宋" w:cs="仿宋"/>
                <w:sz w:val="20"/>
                <w:szCs w:val="20"/>
              </w:rPr>
            </w:pPr>
            <w:r>
              <w:rPr>
                <w:rFonts w:hint="eastAsia" w:ascii="仿宋" w:hAnsi="仿宋" w:eastAsia="仿宋" w:cs="仿宋"/>
                <w:sz w:val="20"/>
                <w:szCs w:val="20"/>
              </w:rPr>
              <w:t>8、负债合计</w:t>
            </w:r>
          </w:p>
        </w:tc>
        <w:tc>
          <w:tcPr>
            <w:tcW w:w="1366" w:type="dxa"/>
            <w:vAlign w:val="top"/>
          </w:tcPr>
          <w:p w14:paraId="6FE935E5">
            <w:pPr>
              <w:pStyle w:val="11"/>
              <w:pageBreakBefore w:val="0"/>
              <w:widowControl/>
              <w:kinsoku/>
              <w:wordWrap/>
              <w:overflowPunct/>
              <w:topLinePunct w:val="0"/>
              <w:autoSpaceDE/>
              <w:autoSpaceDN/>
              <w:bidi w:val="0"/>
              <w:adjustRightInd/>
              <w:snapToGrid/>
              <w:spacing w:before="194" w:line="560" w:lineRule="exact"/>
              <w:jc w:val="both"/>
              <w:rPr>
                <w:rFonts w:hint="eastAsia" w:ascii="仿宋" w:hAnsi="仿宋" w:eastAsia="仿宋" w:cs="仿宋"/>
                <w:sz w:val="20"/>
                <w:szCs w:val="20"/>
              </w:rPr>
            </w:pPr>
            <w:r>
              <w:rPr>
                <w:rFonts w:hint="eastAsia" w:ascii="仿宋" w:hAnsi="仿宋" w:eastAsia="仿宋" w:cs="仿宋"/>
                <w:spacing w:val="-1"/>
                <w:sz w:val="20"/>
                <w:szCs w:val="20"/>
              </w:rPr>
              <w:t>万元</w:t>
            </w:r>
          </w:p>
        </w:tc>
        <w:tc>
          <w:tcPr>
            <w:tcW w:w="3350" w:type="dxa"/>
            <w:vAlign w:val="top"/>
          </w:tcPr>
          <w:p w14:paraId="1AF0B8E8">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0"/>
                <w:szCs w:val="20"/>
              </w:rPr>
            </w:pPr>
          </w:p>
        </w:tc>
      </w:tr>
      <w:tr w14:paraId="2F541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230" w:type="dxa"/>
            <w:vAlign w:val="center"/>
          </w:tcPr>
          <w:p w14:paraId="138C6262">
            <w:pPr>
              <w:pStyle w:val="11"/>
              <w:pageBreakBefore w:val="0"/>
              <w:widowControl/>
              <w:kinsoku/>
              <w:wordWrap/>
              <w:overflowPunct/>
              <w:topLinePunct w:val="0"/>
              <w:autoSpaceDE/>
              <w:autoSpaceDN/>
              <w:bidi w:val="0"/>
              <w:adjustRightInd/>
              <w:snapToGrid/>
              <w:spacing w:before="191" w:line="560" w:lineRule="exact"/>
              <w:ind w:left="0" w:leftChars="0" w:firstLine="0" w:firstLineChars="0"/>
              <w:jc w:val="left"/>
              <w:rPr>
                <w:rFonts w:hint="eastAsia" w:ascii="仿宋" w:hAnsi="仿宋" w:eastAsia="仿宋" w:cs="仿宋"/>
                <w:sz w:val="20"/>
                <w:szCs w:val="20"/>
              </w:rPr>
            </w:pPr>
            <w:r>
              <w:rPr>
                <w:rFonts w:hint="eastAsia" w:ascii="仿宋" w:hAnsi="仿宋" w:eastAsia="仿宋" w:cs="仿宋"/>
                <w:spacing w:val="2"/>
                <w:sz w:val="20"/>
                <w:szCs w:val="20"/>
              </w:rPr>
              <w:t>9、营业收入</w:t>
            </w:r>
          </w:p>
        </w:tc>
        <w:tc>
          <w:tcPr>
            <w:tcW w:w="1366" w:type="dxa"/>
            <w:vAlign w:val="top"/>
          </w:tcPr>
          <w:p w14:paraId="510D93FA">
            <w:pPr>
              <w:pStyle w:val="11"/>
              <w:pageBreakBefore w:val="0"/>
              <w:widowControl/>
              <w:kinsoku/>
              <w:wordWrap/>
              <w:overflowPunct/>
              <w:topLinePunct w:val="0"/>
              <w:autoSpaceDE/>
              <w:autoSpaceDN/>
              <w:bidi w:val="0"/>
              <w:adjustRightInd/>
              <w:snapToGrid/>
              <w:spacing w:before="194" w:line="560" w:lineRule="exact"/>
              <w:jc w:val="both"/>
              <w:rPr>
                <w:rFonts w:hint="eastAsia" w:ascii="仿宋" w:hAnsi="仿宋" w:eastAsia="仿宋" w:cs="仿宋"/>
                <w:sz w:val="20"/>
                <w:szCs w:val="20"/>
              </w:rPr>
            </w:pPr>
            <w:r>
              <w:rPr>
                <w:rFonts w:hint="eastAsia" w:ascii="仿宋" w:hAnsi="仿宋" w:eastAsia="仿宋" w:cs="仿宋"/>
                <w:spacing w:val="-1"/>
                <w:sz w:val="20"/>
                <w:szCs w:val="20"/>
              </w:rPr>
              <w:t>万元</w:t>
            </w:r>
          </w:p>
        </w:tc>
        <w:tc>
          <w:tcPr>
            <w:tcW w:w="3350" w:type="dxa"/>
            <w:vAlign w:val="top"/>
          </w:tcPr>
          <w:p w14:paraId="1EA46AF5">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0"/>
                <w:szCs w:val="20"/>
              </w:rPr>
            </w:pPr>
          </w:p>
        </w:tc>
      </w:tr>
      <w:tr w14:paraId="1AF5A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230" w:type="dxa"/>
            <w:vAlign w:val="center"/>
          </w:tcPr>
          <w:p w14:paraId="2FD68190">
            <w:pPr>
              <w:pStyle w:val="11"/>
              <w:pageBreakBefore w:val="0"/>
              <w:widowControl/>
              <w:kinsoku/>
              <w:wordWrap/>
              <w:overflowPunct/>
              <w:topLinePunct w:val="0"/>
              <w:autoSpaceDE/>
              <w:autoSpaceDN/>
              <w:bidi w:val="0"/>
              <w:adjustRightInd/>
              <w:snapToGrid/>
              <w:spacing w:before="197" w:line="560" w:lineRule="exact"/>
              <w:ind w:left="0" w:leftChars="0" w:firstLine="0" w:firstLineChars="0"/>
              <w:jc w:val="left"/>
              <w:rPr>
                <w:rFonts w:hint="eastAsia" w:ascii="仿宋" w:hAnsi="仿宋" w:eastAsia="仿宋" w:cs="仿宋"/>
                <w:sz w:val="20"/>
                <w:szCs w:val="20"/>
              </w:rPr>
            </w:pPr>
            <w:r>
              <w:rPr>
                <w:rFonts w:hint="eastAsia" w:ascii="仿宋" w:hAnsi="仿宋" w:eastAsia="仿宋" w:cs="仿宋"/>
                <w:spacing w:val="-4"/>
                <w:sz w:val="20"/>
                <w:szCs w:val="20"/>
              </w:rPr>
              <w:t>10、净利润</w:t>
            </w:r>
          </w:p>
        </w:tc>
        <w:tc>
          <w:tcPr>
            <w:tcW w:w="1366" w:type="dxa"/>
            <w:vAlign w:val="top"/>
          </w:tcPr>
          <w:p w14:paraId="1EAB92ED">
            <w:pPr>
              <w:pStyle w:val="11"/>
              <w:pageBreakBefore w:val="0"/>
              <w:widowControl/>
              <w:kinsoku/>
              <w:wordWrap/>
              <w:overflowPunct/>
              <w:topLinePunct w:val="0"/>
              <w:autoSpaceDE/>
              <w:autoSpaceDN/>
              <w:bidi w:val="0"/>
              <w:adjustRightInd/>
              <w:snapToGrid/>
              <w:spacing w:before="197" w:line="560" w:lineRule="exact"/>
              <w:jc w:val="both"/>
              <w:rPr>
                <w:rFonts w:hint="eastAsia" w:ascii="仿宋" w:hAnsi="仿宋" w:eastAsia="仿宋" w:cs="仿宋"/>
                <w:sz w:val="20"/>
                <w:szCs w:val="20"/>
              </w:rPr>
            </w:pPr>
            <w:r>
              <w:rPr>
                <w:rFonts w:hint="eastAsia" w:ascii="仿宋" w:hAnsi="仿宋" w:eastAsia="仿宋" w:cs="仿宋"/>
                <w:spacing w:val="-1"/>
                <w:sz w:val="20"/>
                <w:szCs w:val="20"/>
              </w:rPr>
              <w:t>万元</w:t>
            </w:r>
          </w:p>
        </w:tc>
        <w:tc>
          <w:tcPr>
            <w:tcW w:w="3350" w:type="dxa"/>
            <w:vAlign w:val="top"/>
          </w:tcPr>
          <w:p w14:paraId="648C5395">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0"/>
                <w:szCs w:val="20"/>
              </w:rPr>
            </w:pPr>
          </w:p>
        </w:tc>
      </w:tr>
      <w:tr w14:paraId="2C231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230" w:type="dxa"/>
            <w:vAlign w:val="center"/>
          </w:tcPr>
          <w:p w14:paraId="1EDE76AC">
            <w:pPr>
              <w:pStyle w:val="11"/>
              <w:pageBreakBefore w:val="0"/>
              <w:widowControl/>
              <w:kinsoku/>
              <w:wordWrap/>
              <w:overflowPunct/>
              <w:topLinePunct w:val="0"/>
              <w:autoSpaceDE/>
              <w:autoSpaceDN/>
              <w:bidi w:val="0"/>
              <w:adjustRightInd/>
              <w:snapToGrid/>
              <w:spacing w:before="192" w:line="560" w:lineRule="exact"/>
              <w:ind w:left="0" w:leftChars="0" w:firstLine="0" w:firstLineChars="0"/>
              <w:jc w:val="left"/>
              <w:rPr>
                <w:rFonts w:hint="eastAsia" w:ascii="仿宋" w:hAnsi="仿宋" w:eastAsia="仿宋" w:cs="仿宋"/>
                <w:sz w:val="20"/>
                <w:szCs w:val="20"/>
              </w:rPr>
            </w:pPr>
            <w:r>
              <w:rPr>
                <w:rFonts w:hint="eastAsia" w:ascii="仿宋" w:hAnsi="仿宋" w:eastAsia="仿宋" w:cs="仿宋"/>
                <w:spacing w:val="1"/>
                <w:sz w:val="20"/>
                <w:szCs w:val="20"/>
              </w:rPr>
              <w:t>11、现金流量净额</w:t>
            </w:r>
          </w:p>
        </w:tc>
        <w:tc>
          <w:tcPr>
            <w:tcW w:w="1366" w:type="dxa"/>
            <w:vAlign w:val="top"/>
          </w:tcPr>
          <w:p w14:paraId="3C279B66">
            <w:pPr>
              <w:pStyle w:val="11"/>
              <w:pageBreakBefore w:val="0"/>
              <w:widowControl/>
              <w:kinsoku/>
              <w:wordWrap/>
              <w:overflowPunct/>
              <w:topLinePunct w:val="0"/>
              <w:autoSpaceDE/>
              <w:autoSpaceDN/>
              <w:bidi w:val="0"/>
              <w:adjustRightInd/>
              <w:snapToGrid/>
              <w:spacing w:before="196" w:line="560" w:lineRule="exact"/>
              <w:jc w:val="both"/>
              <w:rPr>
                <w:rFonts w:hint="eastAsia" w:ascii="仿宋" w:hAnsi="仿宋" w:eastAsia="仿宋" w:cs="仿宋"/>
                <w:sz w:val="20"/>
                <w:szCs w:val="20"/>
              </w:rPr>
            </w:pPr>
            <w:r>
              <w:rPr>
                <w:rFonts w:hint="eastAsia" w:ascii="仿宋" w:hAnsi="仿宋" w:eastAsia="仿宋" w:cs="仿宋"/>
                <w:spacing w:val="-1"/>
                <w:sz w:val="20"/>
                <w:szCs w:val="20"/>
              </w:rPr>
              <w:t>万元</w:t>
            </w:r>
          </w:p>
        </w:tc>
        <w:tc>
          <w:tcPr>
            <w:tcW w:w="3350" w:type="dxa"/>
            <w:vAlign w:val="top"/>
          </w:tcPr>
          <w:p w14:paraId="2B8EED11">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0"/>
                <w:szCs w:val="20"/>
              </w:rPr>
            </w:pPr>
          </w:p>
        </w:tc>
      </w:tr>
      <w:tr w14:paraId="41EC1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230" w:type="dxa"/>
            <w:vAlign w:val="center"/>
          </w:tcPr>
          <w:p w14:paraId="2D2D6ADF">
            <w:pPr>
              <w:pStyle w:val="11"/>
              <w:pageBreakBefore w:val="0"/>
              <w:widowControl/>
              <w:kinsoku/>
              <w:wordWrap/>
              <w:overflowPunct/>
              <w:topLinePunct w:val="0"/>
              <w:autoSpaceDE/>
              <w:autoSpaceDN/>
              <w:bidi w:val="0"/>
              <w:adjustRightInd/>
              <w:snapToGrid/>
              <w:spacing w:before="195" w:line="560" w:lineRule="exact"/>
              <w:ind w:left="0" w:leftChars="0" w:firstLine="0" w:firstLineChars="0"/>
              <w:jc w:val="left"/>
              <w:rPr>
                <w:rFonts w:hint="eastAsia" w:ascii="仿宋" w:hAnsi="仿宋" w:eastAsia="仿宋" w:cs="仿宋"/>
                <w:sz w:val="20"/>
                <w:szCs w:val="20"/>
              </w:rPr>
            </w:pPr>
            <w:r>
              <w:rPr>
                <w:rFonts w:hint="eastAsia" w:ascii="仿宋" w:hAnsi="仿宋" w:eastAsia="仿宋" w:cs="仿宋"/>
                <w:spacing w:val="1"/>
                <w:sz w:val="20"/>
                <w:szCs w:val="20"/>
              </w:rPr>
              <w:t>12、主要财务指标</w:t>
            </w:r>
          </w:p>
        </w:tc>
        <w:tc>
          <w:tcPr>
            <w:tcW w:w="1366" w:type="dxa"/>
            <w:vAlign w:val="top"/>
          </w:tcPr>
          <w:p w14:paraId="26BA0AA2">
            <w:pPr>
              <w:pageBreakBefore w:val="0"/>
              <w:widowControl/>
              <w:kinsoku/>
              <w:wordWrap/>
              <w:overflowPunct/>
              <w:topLinePunct w:val="0"/>
              <w:autoSpaceDE/>
              <w:autoSpaceDN/>
              <w:bidi w:val="0"/>
              <w:adjustRightInd/>
              <w:snapToGrid/>
              <w:spacing w:line="560" w:lineRule="exact"/>
              <w:jc w:val="both"/>
              <w:rPr>
                <w:rFonts w:hint="eastAsia" w:ascii="仿宋" w:hAnsi="仿宋" w:eastAsia="仿宋" w:cs="仿宋"/>
                <w:sz w:val="20"/>
                <w:szCs w:val="20"/>
              </w:rPr>
            </w:pPr>
          </w:p>
        </w:tc>
        <w:tc>
          <w:tcPr>
            <w:tcW w:w="3350" w:type="dxa"/>
            <w:vAlign w:val="top"/>
          </w:tcPr>
          <w:p w14:paraId="58B1D4D1">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0"/>
                <w:szCs w:val="20"/>
              </w:rPr>
            </w:pPr>
          </w:p>
        </w:tc>
      </w:tr>
      <w:tr w14:paraId="202FD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4230" w:type="dxa"/>
            <w:vAlign w:val="center"/>
          </w:tcPr>
          <w:p w14:paraId="52E6A086">
            <w:pPr>
              <w:pStyle w:val="11"/>
              <w:pageBreakBefore w:val="0"/>
              <w:widowControl/>
              <w:kinsoku/>
              <w:wordWrap/>
              <w:overflowPunct/>
              <w:topLinePunct w:val="0"/>
              <w:autoSpaceDE/>
              <w:autoSpaceDN/>
              <w:bidi w:val="0"/>
              <w:adjustRightInd/>
              <w:snapToGrid/>
              <w:spacing w:before="208" w:line="560" w:lineRule="exact"/>
              <w:ind w:left="0" w:leftChars="0" w:firstLine="0" w:firstLineChars="0"/>
              <w:jc w:val="left"/>
              <w:rPr>
                <w:rFonts w:hint="eastAsia" w:ascii="仿宋" w:hAnsi="仿宋" w:eastAsia="仿宋" w:cs="仿宋"/>
                <w:sz w:val="20"/>
                <w:szCs w:val="20"/>
              </w:rPr>
            </w:pPr>
            <w:r>
              <w:rPr>
                <w:rFonts w:hint="eastAsia" w:ascii="仿宋" w:hAnsi="仿宋" w:eastAsia="仿宋" w:cs="仿宋"/>
                <w:spacing w:val="3"/>
                <w:sz w:val="20"/>
                <w:szCs w:val="20"/>
                <w:lang w:val="en-US" w:eastAsia="zh-CN"/>
              </w:rPr>
              <w:t>13</w:t>
            </w:r>
            <w:r>
              <w:rPr>
                <w:rFonts w:hint="eastAsia" w:ascii="仿宋" w:hAnsi="仿宋" w:eastAsia="仿宋" w:cs="仿宋"/>
                <w:spacing w:val="3"/>
                <w:sz w:val="20"/>
                <w:szCs w:val="20"/>
              </w:rPr>
              <w:t>、净资产收益率</w:t>
            </w:r>
          </w:p>
        </w:tc>
        <w:tc>
          <w:tcPr>
            <w:tcW w:w="1366" w:type="dxa"/>
            <w:vAlign w:val="top"/>
          </w:tcPr>
          <w:p w14:paraId="4D4CCEDD">
            <w:pPr>
              <w:pageBreakBefore w:val="0"/>
              <w:widowControl/>
              <w:kinsoku/>
              <w:wordWrap/>
              <w:overflowPunct/>
              <w:topLinePunct w:val="0"/>
              <w:autoSpaceDE/>
              <w:autoSpaceDN/>
              <w:bidi w:val="0"/>
              <w:adjustRightInd/>
              <w:snapToGrid/>
              <w:spacing w:before="256" w:line="560" w:lineRule="exact"/>
              <w:ind w:left="552"/>
              <w:jc w:val="both"/>
              <w:rPr>
                <w:rFonts w:hint="eastAsia" w:ascii="仿宋" w:hAnsi="仿宋" w:eastAsia="仿宋" w:cs="仿宋"/>
                <w:sz w:val="20"/>
                <w:szCs w:val="20"/>
              </w:rPr>
            </w:pPr>
            <w:r>
              <w:rPr>
                <w:rFonts w:hint="eastAsia" w:ascii="仿宋" w:hAnsi="仿宋" w:eastAsia="仿宋" w:cs="仿宋"/>
                <w:sz w:val="20"/>
                <w:szCs w:val="20"/>
              </w:rPr>
              <w:t>%</w:t>
            </w:r>
          </w:p>
        </w:tc>
        <w:tc>
          <w:tcPr>
            <w:tcW w:w="3350" w:type="dxa"/>
            <w:vAlign w:val="top"/>
          </w:tcPr>
          <w:p w14:paraId="3D756ABF">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0"/>
                <w:szCs w:val="20"/>
              </w:rPr>
            </w:pPr>
          </w:p>
        </w:tc>
      </w:tr>
    </w:tbl>
    <w:p w14:paraId="02C480F3">
      <w:pPr>
        <w:pageBreakBefore w:val="0"/>
        <w:widowControl/>
        <w:kinsoku/>
        <w:wordWrap/>
        <w:overflowPunct/>
        <w:topLinePunct w:val="0"/>
        <w:autoSpaceDE/>
        <w:autoSpaceDN/>
        <w:bidi w:val="0"/>
        <w:adjustRightInd/>
        <w:snapToGrid/>
        <w:spacing w:line="560" w:lineRule="exact"/>
        <w:ind w:left="0" w:leftChars="0" w:firstLine="0" w:firstLineChars="0"/>
        <w:rPr>
          <w:rFonts w:hint="eastAsia" w:ascii="仿宋" w:hAnsi="仿宋" w:eastAsia="仿宋" w:cs="仿宋"/>
          <w:sz w:val="21"/>
          <w:szCs w:val="21"/>
        </w:rPr>
      </w:pPr>
      <w:r>
        <w:t>注：</w:t>
      </w:r>
      <w:r>
        <w:rPr>
          <w:rFonts w:hint="eastAsia"/>
          <w:lang w:eastAsia="zh-CN"/>
        </w:rPr>
        <w:t>比选申请人</w:t>
      </w:r>
      <w:r>
        <w:t>在本表后应附财务状况承诺函，无须附审计报告。</w:t>
      </w:r>
    </w:p>
    <w:p w14:paraId="68B63B60">
      <w:pPr>
        <w:pageBreakBefore w:val="0"/>
        <w:widowControl/>
        <w:kinsoku/>
        <w:wordWrap/>
        <w:overflowPunct/>
        <w:topLinePunct w:val="0"/>
        <w:autoSpaceDE/>
        <w:autoSpaceDN/>
        <w:bidi w:val="0"/>
        <w:adjustRightInd/>
        <w:snapToGrid/>
        <w:spacing w:line="560" w:lineRule="exact"/>
        <w:ind w:left="0" w:leftChars="0" w:firstLine="0" w:firstLineChars="0"/>
        <w:sectPr>
          <w:footerReference r:id="rId14" w:type="default"/>
          <w:pgSz w:w="11906" w:h="16838"/>
          <w:pgMar w:top="1440" w:right="1800" w:bottom="1440" w:left="1800" w:header="0" w:footer="791" w:gutter="0"/>
          <w:pgNumType w:fmt="decimal"/>
          <w:cols w:space="720" w:num="1"/>
        </w:sectPr>
      </w:pPr>
    </w:p>
    <w:p w14:paraId="71564D3D">
      <w:pPr>
        <w:pStyle w:val="5"/>
        <w:pageBreakBefore w:val="0"/>
        <w:widowControl/>
        <w:kinsoku/>
        <w:wordWrap/>
        <w:overflowPunct/>
        <w:topLinePunct w:val="0"/>
        <w:autoSpaceDE/>
        <w:autoSpaceDN/>
        <w:bidi w:val="0"/>
        <w:adjustRightInd/>
        <w:snapToGrid/>
        <w:spacing w:line="560" w:lineRule="exact"/>
        <w:ind w:left="0" w:leftChars="0" w:firstLine="0" w:firstLineChars="0"/>
        <w:jc w:val="center"/>
      </w:pPr>
      <w:r>
        <w:t>2023年度财务状况承诺函</w:t>
      </w:r>
    </w:p>
    <w:p w14:paraId="289BCA41">
      <w:pPr>
        <w:pageBreakBefore w:val="0"/>
        <w:widowControl/>
        <w:kinsoku/>
        <w:wordWrap/>
        <w:overflowPunct/>
        <w:topLinePunct w:val="0"/>
        <w:autoSpaceDE/>
        <w:autoSpaceDN/>
        <w:bidi w:val="0"/>
        <w:adjustRightInd/>
        <w:snapToGrid/>
        <w:spacing w:line="560" w:lineRule="exact"/>
        <w:rPr>
          <w:rFonts w:ascii="Arial"/>
          <w:sz w:val="21"/>
        </w:rPr>
      </w:pPr>
    </w:p>
    <w:p w14:paraId="2FC9158B">
      <w:pPr>
        <w:pageBreakBefore w:val="0"/>
        <w:widowControl/>
        <w:kinsoku/>
        <w:wordWrap/>
        <w:overflowPunct/>
        <w:topLinePunct w:val="0"/>
        <w:autoSpaceDE/>
        <w:autoSpaceDN/>
        <w:bidi w:val="0"/>
        <w:adjustRightInd/>
        <w:snapToGrid/>
        <w:spacing w:line="560" w:lineRule="exact"/>
        <w:rPr>
          <w:rFonts w:ascii="Arial"/>
          <w:sz w:val="21"/>
        </w:rPr>
      </w:pPr>
    </w:p>
    <w:p w14:paraId="7C24DA2E">
      <w:pPr>
        <w:pageBreakBefore w:val="0"/>
        <w:widowControl/>
        <w:kinsoku/>
        <w:wordWrap/>
        <w:overflowPunct/>
        <w:topLinePunct w:val="0"/>
        <w:autoSpaceDE/>
        <w:autoSpaceDN/>
        <w:bidi w:val="0"/>
        <w:adjustRightInd/>
        <w:snapToGrid/>
        <w:spacing w:line="560" w:lineRule="exact"/>
        <w:rPr>
          <w:u w:val="single"/>
        </w:rPr>
      </w:pPr>
      <w:r>
        <w:rPr>
          <w:rFonts w:hint="eastAsia"/>
          <w:u w:val="single"/>
          <w:lang w:val="en-US" w:eastAsia="zh-CN"/>
        </w:rPr>
        <w:t>四川南方高速公路股份有限公司</w:t>
      </w:r>
    </w:p>
    <w:p w14:paraId="0C46C6CB">
      <w:pPr>
        <w:pageBreakBefore w:val="0"/>
        <w:widowControl/>
        <w:kinsoku/>
        <w:wordWrap/>
        <w:overflowPunct/>
        <w:topLinePunct w:val="0"/>
        <w:autoSpaceDE/>
        <w:autoSpaceDN/>
        <w:bidi w:val="0"/>
        <w:adjustRightInd/>
        <w:snapToGrid/>
        <w:spacing w:line="560" w:lineRule="exact"/>
      </w:pPr>
      <w:r>
        <w:t>我方在此承诺：</w:t>
      </w:r>
    </w:p>
    <w:p w14:paraId="7C055631">
      <w:pPr>
        <w:pageBreakBefore w:val="0"/>
        <w:widowControl/>
        <w:kinsoku/>
        <w:wordWrap/>
        <w:overflowPunct/>
        <w:topLinePunct w:val="0"/>
        <w:autoSpaceDE/>
        <w:autoSpaceDN/>
        <w:bidi w:val="0"/>
        <w:adjustRightInd/>
        <w:snapToGrid/>
        <w:spacing w:line="560" w:lineRule="exact"/>
      </w:pPr>
      <w:r>
        <w:t>我方的2023年度的财务状况已经会计师事务所进行了审计并出具了审计报告，且财务状况表中的数据与审计报告一致。</w:t>
      </w:r>
    </w:p>
    <w:p w14:paraId="1F27270F">
      <w:pPr>
        <w:pageBreakBefore w:val="0"/>
        <w:widowControl/>
        <w:kinsoku/>
        <w:wordWrap/>
        <w:overflowPunct/>
        <w:topLinePunct w:val="0"/>
        <w:autoSpaceDE/>
        <w:autoSpaceDN/>
        <w:bidi w:val="0"/>
        <w:adjustRightInd/>
        <w:snapToGrid/>
        <w:spacing w:line="560" w:lineRule="exact"/>
      </w:pPr>
      <w:r>
        <w:t>如一经查实上述内容不实，将不通过资格审查；在中标候选人确定后发现的，</w:t>
      </w:r>
      <w:r>
        <w:rPr>
          <w:rFonts w:hint="eastAsia"/>
          <w:lang w:eastAsia="zh-CN"/>
        </w:rPr>
        <w:t>比选人</w:t>
      </w:r>
      <w:r>
        <w:t>可取消我方</w:t>
      </w:r>
      <w:r>
        <w:rPr>
          <w:rFonts w:hint="eastAsia"/>
          <w:lang w:val="en-US" w:eastAsia="zh-CN"/>
        </w:rPr>
        <w:t>中选</w:t>
      </w:r>
      <w:r>
        <w:t>候选人或</w:t>
      </w:r>
      <w:r>
        <w:rPr>
          <w:rFonts w:hint="eastAsia"/>
          <w:lang w:eastAsia="zh-CN"/>
        </w:rPr>
        <w:t>中选资格</w:t>
      </w:r>
      <w:r>
        <w:t>。</w:t>
      </w:r>
    </w:p>
    <w:p w14:paraId="01230FEC">
      <w:pPr>
        <w:pageBreakBefore w:val="0"/>
        <w:widowControl/>
        <w:kinsoku/>
        <w:wordWrap/>
        <w:overflowPunct/>
        <w:topLinePunct w:val="0"/>
        <w:autoSpaceDE/>
        <w:autoSpaceDN/>
        <w:bidi w:val="0"/>
        <w:adjustRightInd/>
        <w:snapToGrid/>
        <w:spacing w:line="560" w:lineRule="exact"/>
      </w:pPr>
      <w:r>
        <w:t>特此承诺。</w:t>
      </w:r>
    </w:p>
    <w:p w14:paraId="2CA4596A">
      <w:pPr>
        <w:pageBreakBefore w:val="0"/>
        <w:widowControl/>
        <w:kinsoku/>
        <w:wordWrap/>
        <w:overflowPunct/>
        <w:topLinePunct w:val="0"/>
        <w:autoSpaceDE/>
        <w:autoSpaceDN/>
        <w:bidi w:val="0"/>
        <w:adjustRightInd/>
        <w:snapToGrid/>
        <w:spacing w:line="560" w:lineRule="exact"/>
      </w:pPr>
    </w:p>
    <w:p w14:paraId="0109D85B">
      <w:pPr>
        <w:pageBreakBefore w:val="0"/>
        <w:widowControl/>
        <w:kinsoku/>
        <w:wordWrap/>
        <w:overflowPunct/>
        <w:topLinePunct w:val="0"/>
        <w:autoSpaceDE/>
        <w:autoSpaceDN/>
        <w:bidi w:val="0"/>
        <w:adjustRightInd/>
        <w:snapToGrid/>
        <w:spacing w:line="560" w:lineRule="exact"/>
        <w:rPr>
          <w:rFonts w:ascii="Arial"/>
          <w:sz w:val="21"/>
        </w:rPr>
      </w:pPr>
    </w:p>
    <w:p w14:paraId="581BBFDA">
      <w:pPr>
        <w:pageBreakBefore w:val="0"/>
        <w:widowControl/>
        <w:kinsoku/>
        <w:wordWrap/>
        <w:overflowPunct/>
        <w:topLinePunct w:val="0"/>
        <w:autoSpaceDE/>
        <w:autoSpaceDN/>
        <w:bidi w:val="0"/>
        <w:adjustRightInd/>
        <w:snapToGrid/>
        <w:spacing w:line="560" w:lineRule="exact"/>
        <w:rPr>
          <w:rFonts w:ascii="Arial"/>
          <w:sz w:val="21"/>
        </w:rPr>
      </w:pPr>
    </w:p>
    <w:p w14:paraId="4DDA6539">
      <w:pPr>
        <w:pageBreakBefore w:val="0"/>
        <w:widowControl/>
        <w:kinsoku/>
        <w:wordWrap/>
        <w:overflowPunct/>
        <w:topLinePunct w:val="0"/>
        <w:autoSpaceDE/>
        <w:autoSpaceDN/>
        <w:bidi w:val="0"/>
        <w:adjustRightInd/>
        <w:snapToGrid/>
        <w:spacing w:line="560" w:lineRule="exact"/>
        <w:rPr>
          <w:rFonts w:ascii="Arial"/>
          <w:sz w:val="21"/>
        </w:rPr>
      </w:pPr>
    </w:p>
    <w:p w14:paraId="190E4399">
      <w:pPr>
        <w:pageBreakBefore w:val="0"/>
        <w:widowControl/>
        <w:kinsoku/>
        <w:wordWrap/>
        <w:overflowPunct/>
        <w:topLinePunct w:val="0"/>
        <w:autoSpaceDE/>
        <w:autoSpaceDN/>
        <w:bidi w:val="0"/>
        <w:adjustRightInd/>
        <w:snapToGrid/>
        <w:spacing w:line="560" w:lineRule="exact"/>
        <w:rPr>
          <w:rFonts w:ascii="Arial"/>
          <w:sz w:val="21"/>
        </w:rPr>
      </w:pPr>
    </w:p>
    <w:p w14:paraId="787703F8">
      <w:pPr>
        <w:pageBreakBefore w:val="0"/>
        <w:widowControl/>
        <w:kinsoku/>
        <w:wordWrap/>
        <w:overflowPunct/>
        <w:topLinePunct w:val="0"/>
        <w:autoSpaceDE/>
        <w:autoSpaceDN/>
        <w:bidi w:val="0"/>
        <w:adjustRightInd/>
        <w:snapToGrid/>
        <w:spacing w:line="560" w:lineRule="exact"/>
        <w:rPr>
          <w:rFonts w:ascii="Arial"/>
          <w:sz w:val="21"/>
        </w:rPr>
      </w:pPr>
    </w:p>
    <w:p w14:paraId="77E814D9">
      <w:pPr>
        <w:pageBreakBefore w:val="0"/>
        <w:widowControl/>
        <w:kinsoku/>
        <w:wordWrap/>
        <w:overflowPunct/>
        <w:topLinePunct w:val="0"/>
        <w:autoSpaceDE/>
        <w:autoSpaceDN/>
        <w:bidi w:val="0"/>
        <w:adjustRightInd/>
        <w:snapToGrid/>
        <w:spacing w:line="560" w:lineRule="exact"/>
        <w:rPr>
          <w:rFonts w:hint="eastAsia" w:ascii="仿宋" w:hAnsi="仿宋" w:eastAsia="仿宋" w:cs="仿宋"/>
          <w:sz w:val="21"/>
        </w:rPr>
      </w:pPr>
    </w:p>
    <w:p w14:paraId="69E3A724">
      <w:pPr>
        <w:pStyle w:val="3"/>
        <w:pageBreakBefore w:val="0"/>
        <w:widowControl/>
        <w:kinsoku/>
        <w:wordWrap/>
        <w:overflowPunct/>
        <w:topLinePunct w:val="0"/>
        <w:autoSpaceDE/>
        <w:autoSpaceDN/>
        <w:bidi w:val="0"/>
        <w:adjustRightInd/>
        <w:snapToGrid/>
        <w:spacing w:before="65" w:line="560" w:lineRule="exact"/>
        <w:jc w:val="right"/>
        <w:rPr>
          <w:rFonts w:hint="eastAsia" w:ascii="仿宋" w:hAnsi="仿宋" w:eastAsia="仿宋" w:cs="仿宋"/>
          <w:b w:val="0"/>
          <w:bCs w:val="0"/>
          <w:spacing w:val="13"/>
          <w:sz w:val="21"/>
          <w:szCs w:val="21"/>
          <w:u w:val="single" w:color="auto"/>
        </w:rPr>
      </w:pPr>
      <w:r>
        <w:rPr>
          <w:rFonts w:hint="eastAsia" w:ascii="仿宋" w:hAnsi="仿宋" w:eastAsia="仿宋" w:cs="仿宋"/>
          <w:b w:val="0"/>
          <w:bCs w:val="0"/>
          <w:spacing w:val="13"/>
          <w:sz w:val="21"/>
          <w:szCs w:val="21"/>
          <w:lang w:eastAsia="zh-CN"/>
        </w:rPr>
        <w:t>比选申请人</w:t>
      </w:r>
      <w:r>
        <w:rPr>
          <w:rFonts w:hint="eastAsia" w:ascii="仿宋" w:hAnsi="仿宋" w:eastAsia="仿宋" w:cs="仿宋"/>
          <w:b w:val="0"/>
          <w:bCs w:val="0"/>
          <w:spacing w:val="-11"/>
          <w:sz w:val="21"/>
          <w:szCs w:val="21"/>
        </w:rPr>
        <w:t>：</w:t>
      </w:r>
      <w:r>
        <w:rPr>
          <w:rFonts w:hint="eastAsia" w:ascii="仿宋" w:hAnsi="仿宋" w:eastAsia="仿宋" w:cs="仿宋"/>
          <w:b w:val="0"/>
          <w:bCs w:val="0"/>
          <w:spacing w:val="-11"/>
          <w:sz w:val="21"/>
          <w:szCs w:val="21"/>
          <w:u w:val="single" w:color="auto"/>
        </w:rPr>
        <w:t>（</w:t>
      </w:r>
      <w:r>
        <w:rPr>
          <w:rFonts w:hint="eastAsia" w:ascii="仿宋" w:hAnsi="仿宋" w:eastAsia="仿宋" w:cs="仿宋"/>
          <w:b w:val="0"/>
          <w:bCs w:val="0"/>
          <w:spacing w:val="13"/>
          <w:sz w:val="21"/>
          <w:szCs w:val="21"/>
          <w:u w:val="single" w:color="auto"/>
        </w:rPr>
        <w:t>全称</w:t>
      </w:r>
      <w:r>
        <w:rPr>
          <w:rFonts w:hint="eastAsia" w:ascii="仿宋" w:hAnsi="仿宋" w:eastAsia="仿宋" w:cs="仿宋"/>
          <w:b w:val="0"/>
          <w:bCs w:val="0"/>
          <w:spacing w:val="-11"/>
          <w:sz w:val="21"/>
          <w:szCs w:val="21"/>
          <w:u w:val="single" w:color="auto"/>
        </w:rPr>
        <w:t>）</w:t>
      </w:r>
      <w:r>
        <w:rPr>
          <w:rFonts w:hint="eastAsia" w:ascii="仿宋" w:hAnsi="仿宋" w:eastAsia="仿宋" w:cs="仿宋"/>
          <w:b w:val="0"/>
          <w:bCs w:val="0"/>
          <w:spacing w:val="11"/>
          <w:sz w:val="21"/>
          <w:szCs w:val="21"/>
          <w:u w:val="single" w:color="auto"/>
        </w:rPr>
        <w:t xml:space="preserve">   </w:t>
      </w:r>
      <w:r>
        <w:rPr>
          <w:rFonts w:hint="eastAsia" w:ascii="仿宋" w:hAnsi="仿宋" w:eastAsia="仿宋" w:cs="仿宋"/>
          <w:b w:val="0"/>
          <w:bCs w:val="0"/>
          <w:spacing w:val="11"/>
          <w:sz w:val="21"/>
          <w:szCs w:val="21"/>
          <w:u w:val="single" w:color="auto"/>
          <w:lang w:val="en-US" w:eastAsia="zh-CN"/>
        </w:rPr>
        <w:t xml:space="preserve">             </w:t>
      </w:r>
      <w:r>
        <w:rPr>
          <w:rFonts w:hint="eastAsia" w:ascii="仿宋" w:hAnsi="仿宋" w:eastAsia="仿宋" w:cs="仿宋"/>
          <w:b w:val="0"/>
          <w:bCs w:val="0"/>
          <w:spacing w:val="-11"/>
          <w:sz w:val="21"/>
          <w:szCs w:val="21"/>
          <w:u w:val="single" w:color="auto"/>
        </w:rPr>
        <w:t>（</w:t>
      </w:r>
      <w:r>
        <w:rPr>
          <w:rFonts w:hint="eastAsia" w:ascii="仿宋" w:hAnsi="仿宋" w:eastAsia="仿宋" w:cs="仿宋"/>
          <w:b w:val="0"/>
          <w:bCs w:val="0"/>
          <w:spacing w:val="13"/>
          <w:sz w:val="21"/>
          <w:szCs w:val="21"/>
          <w:u w:val="single" w:color="auto"/>
        </w:rPr>
        <w:t>盖单位章章）</w:t>
      </w:r>
    </w:p>
    <w:p w14:paraId="05C8679C">
      <w:pPr>
        <w:pStyle w:val="3"/>
        <w:pageBreakBefore w:val="0"/>
        <w:widowControl/>
        <w:kinsoku/>
        <w:wordWrap/>
        <w:overflowPunct/>
        <w:topLinePunct w:val="0"/>
        <w:autoSpaceDE/>
        <w:autoSpaceDN/>
        <w:bidi w:val="0"/>
        <w:adjustRightInd/>
        <w:snapToGrid/>
        <w:spacing w:before="65" w:line="560" w:lineRule="exact"/>
        <w:jc w:val="right"/>
        <w:rPr>
          <w:rFonts w:hint="eastAsia" w:ascii="仿宋" w:hAnsi="仿宋" w:eastAsia="仿宋" w:cs="仿宋"/>
          <w:b w:val="0"/>
          <w:bCs w:val="0"/>
          <w:sz w:val="21"/>
          <w:szCs w:val="21"/>
        </w:rPr>
      </w:pPr>
      <w:r>
        <w:rPr>
          <w:rFonts w:hint="eastAsia" w:ascii="仿宋" w:hAnsi="仿宋" w:eastAsia="仿宋" w:cs="仿宋"/>
          <w:b w:val="0"/>
          <w:bCs w:val="0"/>
          <w:spacing w:val="6"/>
          <w:sz w:val="21"/>
          <w:szCs w:val="21"/>
        </w:rPr>
        <w:t>法定代表人或授权的代理人</w:t>
      </w:r>
      <w:r>
        <w:rPr>
          <w:rFonts w:hint="eastAsia" w:ascii="仿宋" w:hAnsi="仿宋" w:eastAsia="仿宋" w:cs="仿宋"/>
          <w:b w:val="0"/>
          <w:bCs w:val="0"/>
          <w:spacing w:val="-1"/>
          <w:sz w:val="21"/>
          <w:szCs w:val="21"/>
        </w:rPr>
        <w:t>：</w:t>
      </w:r>
      <w:r>
        <w:rPr>
          <w:rFonts w:hint="eastAsia" w:ascii="仿宋" w:hAnsi="仿宋" w:eastAsia="仿宋" w:cs="仿宋"/>
          <w:b w:val="0"/>
          <w:bCs w:val="0"/>
          <w:spacing w:val="-1"/>
          <w:sz w:val="21"/>
          <w:szCs w:val="21"/>
          <w:u w:val="single"/>
          <w:lang w:val="en-US" w:eastAsia="zh-CN"/>
        </w:rPr>
        <w:t xml:space="preserve">    </w:t>
      </w:r>
      <w:r>
        <w:rPr>
          <w:rFonts w:hint="eastAsia" w:ascii="仿宋" w:hAnsi="仿宋" w:eastAsia="仿宋" w:cs="仿宋"/>
          <w:b w:val="0"/>
          <w:bCs w:val="0"/>
          <w:spacing w:val="-1"/>
          <w:sz w:val="21"/>
          <w:szCs w:val="21"/>
          <w:u w:val="single" w:color="auto"/>
        </w:rPr>
        <w:t>（</w:t>
      </w:r>
      <w:r>
        <w:rPr>
          <w:rFonts w:hint="eastAsia" w:ascii="仿宋" w:hAnsi="仿宋" w:eastAsia="仿宋" w:cs="仿宋"/>
          <w:b w:val="0"/>
          <w:bCs w:val="0"/>
          <w:spacing w:val="6"/>
          <w:sz w:val="21"/>
          <w:szCs w:val="21"/>
          <w:u w:val="single" w:color="auto"/>
        </w:rPr>
        <w:t>职务、姓名）</w:t>
      </w:r>
      <w:r>
        <w:rPr>
          <w:rFonts w:hint="eastAsia" w:ascii="仿宋" w:hAnsi="仿宋" w:eastAsia="仿宋" w:cs="仿宋"/>
          <w:b w:val="0"/>
          <w:bCs w:val="0"/>
          <w:spacing w:val="62"/>
          <w:sz w:val="21"/>
          <w:szCs w:val="21"/>
          <w:u w:val="single" w:color="auto"/>
        </w:rPr>
        <w:t xml:space="preserve"> </w:t>
      </w:r>
      <w:r>
        <w:rPr>
          <w:rFonts w:hint="eastAsia" w:ascii="仿宋" w:hAnsi="仿宋" w:eastAsia="仿宋" w:cs="仿宋"/>
          <w:b w:val="0"/>
          <w:bCs w:val="0"/>
          <w:spacing w:val="6"/>
          <w:sz w:val="21"/>
          <w:szCs w:val="21"/>
          <w:u w:val="single" w:color="auto"/>
        </w:rPr>
        <w:t>(签字)</w:t>
      </w:r>
    </w:p>
    <w:p w14:paraId="2597D681">
      <w:pPr>
        <w:pStyle w:val="3"/>
        <w:pageBreakBefore w:val="0"/>
        <w:widowControl/>
        <w:kinsoku/>
        <w:wordWrap/>
        <w:overflowPunct/>
        <w:topLinePunct w:val="0"/>
        <w:autoSpaceDE/>
        <w:autoSpaceDN/>
        <w:bidi w:val="0"/>
        <w:adjustRightInd/>
        <w:snapToGrid/>
        <w:spacing w:before="65" w:line="560" w:lineRule="exact"/>
        <w:ind w:right="1624" w:rightChars="738"/>
        <w:jc w:val="right"/>
        <w:rPr>
          <w:rFonts w:hint="eastAsia" w:ascii="仿宋" w:hAnsi="仿宋" w:eastAsia="仿宋" w:cs="仿宋"/>
          <w:b w:val="0"/>
          <w:bCs w:val="0"/>
          <w:sz w:val="21"/>
          <w:szCs w:val="21"/>
        </w:rPr>
      </w:pPr>
      <w:r>
        <w:rPr>
          <w:rFonts w:hint="eastAsia" w:ascii="仿宋" w:hAnsi="仿宋" w:eastAsia="仿宋" w:cs="仿宋"/>
          <w:b w:val="0"/>
          <w:bCs w:val="0"/>
          <w:spacing w:val="-8"/>
          <w:sz w:val="21"/>
          <w:szCs w:val="21"/>
        </w:rPr>
        <w:t>日</w:t>
      </w:r>
      <w:r>
        <w:rPr>
          <w:rFonts w:hint="eastAsia" w:ascii="仿宋" w:hAnsi="仿宋" w:eastAsia="仿宋" w:cs="仿宋"/>
          <w:b w:val="0"/>
          <w:bCs w:val="0"/>
          <w:spacing w:val="-8"/>
          <w:sz w:val="21"/>
          <w:szCs w:val="21"/>
          <w:lang w:val="en-US" w:eastAsia="zh-CN"/>
        </w:rPr>
        <w:t xml:space="preserve">  </w:t>
      </w:r>
      <w:r>
        <w:rPr>
          <w:rFonts w:hint="eastAsia" w:ascii="仿宋" w:hAnsi="仿宋" w:eastAsia="仿宋" w:cs="仿宋"/>
          <w:b w:val="0"/>
          <w:bCs w:val="0"/>
          <w:spacing w:val="-8"/>
          <w:sz w:val="21"/>
          <w:szCs w:val="21"/>
        </w:rPr>
        <w:t>期：</w:t>
      </w:r>
      <w:r>
        <w:rPr>
          <w:rFonts w:hint="eastAsia" w:ascii="仿宋" w:hAnsi="仿宋" w:eastAsia="仿宋" w:cs="仿宋"/>
          <w:b w:val="0"/>
          <w:bCs w:val="0"/>
          <w:spacing w:val="5"/>
          <w:sz w:val="21"/>
          <w:szCs w:val="21"/>
          <w:u w:val="single" w:color="auto"/>
        </w:rPr>
        <w:t xml:space="preserve">       </w:t>
      </w:r>
      <w:r>
        <w:rPr>
          <w:rFonts w:hint="eastAsia" w:ascii="仿宋" w:hAnsi="仿宋" w:eastAsia="仿宋" w:cs="仿宋"/>
          <w:b w:val="0"/>
          <w:bCs w:val="0"/>
          <w:spacing w:val="-90"/>
          <w:sz w:val="21"/>
          <w:szCs w:val="21"/>
        </w:rPr>
        <w:t xml:space="preserve"> </w:t>
      </w:r>
      <w:r>
        <w:rPr>
          <w:rFonts w:hint="eastAsia" w:ascii="仿宋" w:hAnsi="仿宋" w:eastAsia="仿宋" w:cs="仿宋"/>
          <w:b w:val="0"/>
          <w:bCs w:val="0"/>
          <w:spacing w:val="-8"/>
          <w:sz w:val="21"/>
          <w:szCs w:val="21"/>
        </w:rPr>
        <w:t>年</w:t>
      </w:r>
      <w:r>
        <w:rPr>
          <w:rFonts w:hint="eastAsia" w:ascii="仿宋" w:hAnsi="仿宋" w:eastAsia="仿宋" w:cs="仿宋"/>
          <w:b w:val="0"/>
          <w:bCs w:val="0"/>
          <w:spacing w:val="-98"/>
          <w:sz w:val="21"/>
          <w:szCs w:val="21"/>
        </w:rPr>
        <w:t xml:space="preserve"> </w:t>
      </w:r>
      <w:r>
        <w:rPr>
          <w:rFonts w:hint="eastAsia" w:ascii="仿宋" w:hAnsi="仿宋" w:eastAsia="仿宋" w:cs="仿宋"/>
          <w:b w:val="0"/>
          <w:bCs w:val="0"/>
          <w:spacing w:val="5"/>
          <w:sz w:val="21"/>
          <w:szCs w:val="21"/>
          <w:u w:val="single" w:color="auto"/>
        </w:rPr>
        <w:t xml:space="preserve">       </w:t>
      </w:r>
      <w:r>
        <w:rPr>
          <w:rFonts w:hint="eastAsia" w:ascii="仿宋" w:hAnsi="仿宋" w:eastAsia="仿宋" w:cs="仿宋"/>
          <w:b w:val="0"/>
          <w:bCs w:val="0"/>
          <w:spacing w:val="-85"/>
          <w:sz w:val="21"/>
          <w:szCs w:val="21"/>
        </w:rPr>
        <w:t xml:space="preserve"> </w:t>
      </w:r>
      <w:r>
        <w:rPr>
          <w:rFonts w:hint="eastAsia" w:ascii="仿宋" w:hAnsi="仿宋" w:eastAsia="仿宋" w:cs="仿宋"/>
          <w:b w:val="0"/>
          <w:bCs w:val="0"/>
          <w:spacing w:val="-8"/>
          <w:sz w:val="21"/>
          <w:szCs w:val="21"/>
        </w:rPr>
        <w:t xml:space="preserve">月 </w:t>
      </w:r>
      <w:r>
        <w:rPr>
          <w:rFonts w:hint="eastAsia" w:ascii="仿宋" w:hAnsi="仿宋" w:eastAsia="仿宋" w:cs="仿宋"/>
          <w:b w:val="0"/>
          <w:bCs w:val="0"/>
          <w:spacing w:val="5"/>
          <w:sz w:val="21"/>
          <w:szCs w:val="21"/>
          <w:u w:val="single" w:color="auto"/>
        </w:rPr>
        <w:t xml:space="preserve">       </w:t>
      </w:r>
      <w:r>
        <w:rPr>
          <w:rFonts w:hint="eastAsia" w:ascii="仿宋" w:hAnsi="仿宋" w:eastAsia="仿宋" w:cs="仿宋"/>
          <w:b w:val="0"/>
          <w:bCs w:val="0"/>
          <w:spacing w:val="-51"/>
          <w:sz w:val="21"/>
          <w:szCs w:val="21"/>
        </w:rPr>
        <w:t xml:space="preserve"> </w:t>
      </w:r>
      <w:r>
        <w:rPr>
          <w:rFonts w:hint="eastAsia" w:ascii="仿宋" w:hAnsi="仿宋" w:eastAsia="仿宋" w:cs="仿宋"/>
          <w:b w:val="0"/>
          <w:bCs w:val="0"/>
          <w:spacing w:val="-8"/>
          <w:sz w:val="21"/>
          <w:szCs w:val="21"/>
        </w:rPr>
        <w:t>日</w:t>
      </w:r>
    </w:p>
    <w:p w14:paraId="77F2CD0A">
      <w:pPr>
        <w:pageBreakBefore w:val="0"/>
        <w:widowControl/>
        <w:kinsoku/>
        <w:wordWrap/>
        <w:overflowPunct/>
        <w:topLinePunct w:val="0"/>
        <w:autoSpaceDE/>
        <w:autoSpaceDN/>
        <w:bidi w:val="0"/>
        <w:adjustRightInd/>
        <w:snapToGrid/>
        <w:spacing w:line="560" w:lineRule="exact"/>
        <w:rPr>
          <w:rFonts w:hint="eastAsia" w:ascii="仿宋" w:hAnsi="仿宋" w:eastAsia="仿宋" w:cs="仿宋"/>
          <w:b w:val="0"/>
          <w:bCs w:val="0"/>
          <w:sz w:val="21"/>
          <w:szCs w:val="21"/>
        </w:rPr>
        <w:sectPr>
          <w:footerReference r:id="rId15" w:type="default"/>
          <w:pgSz w:w="11906" w:h="16838"/>
          <w:pgMar w:top="1440" w:right="1800" w:bottom="1440" w:left="1800" w:header="0" w:footer="791" w:gutter="0"/>
          <w:pgNumType w:fmt="decimal"/>
          <w:cols w:space="720" w:num="1"/>
        </w:sectPr>
      </w:pPr>
    </w:p>
    <w:p w14:paraId="64E63481">
      <w:pPr>
        <w:pageBreakBefore w:val="0"/>
        <w:widowControl/>
        <w:kinsoku/>
        <w:wordWrap/>
        <w:overflowPunct/>
        <w:topLinePunct w:val="0"/>
        <w:autoSpaceDE/>
        <w:autoSpaceDN/>
        <w:bidi w:val="0"/>
        <w:adjustRightInd/>
        <w:snapToGrid/>
        <w:spacing w:line="560" w:lineRule="exact"/>
        <w:rPr>
          <w:rFonts w:ascii="Arial"/>
          <w:sz w:val="21"/>
        </w:rPr>
      </w:pPr>
    </w:p>
    <w:p w14:paraId="4BEA7A4D">
      <w:pPr>
        <w:pageBreakBefore w:val="0"/>
        <w:widowControl/>
        <w:kinsoku/>
        <w:wordWrap/>
        <w:overflowPunct/>
        <w:topLinePunct w:val="0"/>
        <w:autoSpaceDE/>
        <w:autoSpaceDN/>
        <w:bidi w:val="0"/>
        <w:adjustRightInd/>
        <w:snapToGrid/>
        <w:spacing w:line="560" w:lineRule="exact"/>
        <w:rPr>
          <w:rFonts w:ascii="Arial"/>
          <w:sz w:val="21"/>
        </w:rPr>
      </w:pPr>
    </w:p>
    <w:p w14:paraId="6867D266">
      <w:pPr>
        <w:pageBreakBefore w:val="0"/>
        <w:widowControl/>
        <w:kinsoku/>
        <w:wordWrap/>
        <w:overflowPunct/>
        <w:topLinePunct w:val="0"/>
        <w:autoSpaceDE/>
        <w:autoSpaceDN/>
        <w:bidi w:val="0"/>
        <w:adjustRightInd/>
        <w:snapToGrid/>
        <w:spacing w:line="560" w:lineRule="exact"/>
        <w:rPr>
          <w:rFonts w:ascii="Arial"/>
          <w:sz w:val="21"/>
        </w:rPr>
      </w:pPr>
    </w:p>
    <w:p w14:paraId="7C80C2A6">
      <w:pPr>
        <w:pStyle w:val="5"/>
        <w:pageBreakBefore w:val="0"/>
        <w:widowControl/>
        <w:kinsoku/>
        <w:wordWrap/>
        <w:overflowPunct/>
        <w:topLinePunct w:val="0"/>
        <w:autoSpaceDE/>
        <w:autoSpaceDN/>
        <w:bidi w:val="0"/>
        <w:adjustRightInd/>
        <w:snapToGrid/>
        <w:spacing w:line="560" w:lineRule="exact"/>
        <w:ind w:left="0" w:leftChars="0" w:firstLine="0" w:firstLineChars="0"/>
        <w:jc w:val="center"/>
      </w:pPr>
      <w:r>
        <w:t xml:space="preserve">（四） </w:t>
      </w:r>
      <w:r>
        <w:rPr>
          <w:rFonts w:hint="eastAsia"/>
          <w:lang w:eastAsia="zh-CN"/>
        </w:rPr>
        <w:t>比选申请人</w:t>
      </w:r>
      <w:r>
        <w:t>信誉情况表</w:t>
      </w:r>
    </w:p>
    <w:tbl>
      <w:tblPr>
        <w:tblStyle w:val="10"/>
        <w:tblW w:w="925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59"/>
      </w:tblGrid>
      <w:tr w14:paraId="1C174DC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697" w:hRule="atLeast"/>
        </w:trPr>
        <w:tc>
          <w:tcPr>
            <w:tcW w:w="9259" w:type="dxa"/>
            <w:vAlign w:val="top"/>
          </w:tcPr>
          <w:p w14:paraId="42EC885C">
            <w:pPr>
              <w:pageBreakBefore w:val="0"/>
              <w:widowControl/>
              <w:kinsoku/>
              <w:wordWrap/>
              <w:overflowPunct/>
              <w:topLinePunct w:val="0"/>
              <w:autoSpaceDE/>
              <w:autoSpaceDN/>
              <w:bidi w:val="0"/>
              <w:adjustRightInd/>
              <w:snapToGrid/>
              <w:spacing w:line="560" w:lineRule="exact"/>
              <w:rPr>
                <w:rFonts w:ascii="Arial"/>
                <w:sz w:val="21"/>
              </w:rPr>
            </w:pPr>
          </w:p>
          <w:p w14:paraId="75B14C40">
            <w:pPr>
              <w:pageBreakBefore w:val="0"/>
              <w:widowControl/>
              <w:kinsoku/>
              <w:wordWrap/>
              <w:overflowPunct/>
              <w:topLinePunct w:val="0"/>
              <w:autoSpaceDE/>
              <w:autoSpaceDN/>
              <w:bidi w:val="0"/>
              <w:adjustRightInd/>
              <w:snapToGrid/>
              <w:spacing w:line="560" w:lineRule="exact"/>
            </w:pPr>
            <w:r>
              <w:rPr>
                <w:rFonts w:hint="eastAsia"/>
                <w:lang w:eastAsia="zh-CN"/>
              </w:rPr>
              <w:t>比选申请人</w:t>
            </w:r>
            <w:r>
              <w:t>在此必须附下列证明材料：</w:t>
            </w:r>
          </w:p>
          <w:p w14:paraId="7FBE40AD">
            <w:pPr>
              <w:pageBreakBefore w:val="0"/>
              <w:widowControl/>
              <w:kinsoku/>
              <w:wordWrap/>
              <w:overflowPunct/>
              <w:topLinePunct w:val="0"/>
              <w:autoSpaceDE/>
              <w:autoSpaceDN/>
              <w:bidi w:val="0"/>
              <w:adjustRightInd/>
              <w:snapToGrid/>
              <w:spacing w:line="560" w:lineRule="exact"/>
            </w:pPr>
            <w:r>
              <w:rPr>
                <w:rFonts w:hint="eastAsia"/>
                <w:lang w:val="en-US" w:eastAsia="zh-CN"/>
              </w:rPr>
              <w:t>1</w:t>
            </w:r>
            <w:r>
              <w:t>.</w:t>
            </w:r>
            <w:r>
              <w:rPr>
                <w:rFonts w:hint="eastAsia"/>
                <w:lang w:eastAsia="zh-CN"/>
              </w:rPr>
              <w:t>比选申请人</w:t>
            </w:r>
            <w:r>
              <w:t>（单位）在通过“信用中国”查询“失信被执行人”链接“中国执行信息公开网（</w:t>
            </w:r>
            <w:r>
              <w:fldChar w:fldCharType="begin"/>
            </w:r>
            <w:r>
              <w:instrText xml:space="preserve"> HYPERLINK "http://zxgk.court.gov.cn/shixin/" </w:instrText>
            </w:r>
            <w:r>
              <w:fldChar w:fldCharType="separate"/>
            </w:r>
            <w:r>
              <w:t>http://zxgk.court.gov.cn/shixin/</w:t>
            </w:r>
            <w:r>
              <w:fldChar w:fldCharType="end"/>
            </w:r>
            <w:r>
              <w:t>）”的结果网页截图影印件（黑白或彩色）。</w:t>
            </w:r>
          </w:p>
          <w:p w14:paraId="591088F6">
            <w:pPr>
              <w:pageBreakBefore w:val="0"/>
              <w:widowControl/>
              <w:kinsoku/>
              <w:wordWrap/>
              <w:overflowPunct/>
              <w:topLinePunct w:val="0"/>
              <w:autoSpaceDE/>
              <w:autoSpaceDN/>
              <w:bidi w:val="0"/>
              <w:adjustRightInd/>
              <w:snapToGrid/>
              <w:spacing w:line="560" w:lineRule="exact"/>
            </w:pPr>
            <w:r>
              <w:rPr>
                <w:rFonts w:hint="eastAsia"/>
                <w:lang w:val="en-US" w:eastAsia="zh-CN"/>
              </w:rPr>
              <w:t>2</w:t>
            </w:r>
            <w:r>
              <w:t>.</w:t>
            </w:r>
            <w:r>
              <w:rPr>
                <w:rFonts w:hint="eastAsia"/>
                <w:lang w:eastAsia="zh-CN"/>
              </w:rPr>
              <w:t>比选申请人</w:t>
            </w:r>
            <w:r>
              <w:t>在国家企业信用信息公示系统（www.gsxt.gov.cn）中严重违法失信企业名单查询结果网页截图）影印件（黑白或彩色）。</w:t>
            </w:r>
          </w:p>
          <w:p w14:paraId="65826E1A">
            <w:pPr>
              <w:pageBreakBefore w:val="0"/>
              <w:widowControl/>
              <w:kinsoku/>
              <w:wordWrap/>
              <w:overflowPunct/>
              <w:topLinePunct w:val="0"/>
              <w:autoSpaceDE/>
              <w:autoSpaceDN/>
              <w:bidi w:val="0"/>
              <w:adjustRightInd/>
              <w:snapToGrid/>
              <w:spacing w:line="560" w:lineRule="exact"/>
              <w:rPr>
                <w:szCs w:val="20"/>
              </w:rPr>
            </w:pPr>
            <w:r>
              <w:rPr>
                <w:rFonts w:hint="eastAsia"/>
                <w:lang w:val="en-US" w:eastAsia="zh-CN"/>
              </w:rPr>
              <w:t>3.</w:t>
            </w:r>
            <w:r>
              <w:t>在2021年7月1日至本项目投标截止日期间，</w:t>
            </w:r>
            <w:r>
              <w:rPr>
                <w:rFonts w:hint="eastAsia"/>
                <w:lang w:eastAsia="zh-CN"/>
              </w:rPr>
              <w:t>比选申请人</w:t>
            </w:r>
            <w:r>
              <w:t>（单位）、法定代表人没有被人民法院生效判决或裁定认定为行贿犯罪（</w:t>
            </w:r>
            <w:r>
              <w:rPr>
                <w:rFonts w:hint="eastAsia"/>
                <w:lang w:eastAsia="zh-CN"/>
              </w:rPr>
              <w:t>比选申请人</w:t>
            </w:r>
            <w:r>
              <w:t>须提交无行贿犯罪的承诺函）。</w:t>
            </w:r>
          </w:p>
        </w:tc>
      </w:tr>
    </w:tbl>
    <w:p w14:paraId="2D4BECD5">
      <w:pPr>
        <w:pageBreakBefore w:val="0"/>
        <w:widowControl/>
        <w:kinsoku/>
        <w:wordWrap/>
        <w:overflowPunct/>
        <w:topLinePunct w:val="0"/>
        <w:autoSpaceDE/>
        <w:autoSpaceDN/>
        <w:bidi w:val="0"/>
        <w:adjustRightInd/>
        <w:snapToGrid/>
        <w:spacing w:line="560" w:lineRule="exact"/>
        <w:rPr>
          <w:rFonts w:ascii="Arial"/>
          <w:sz w:val="21"/>
        </w:rPr>
      </w:pPr>
    </w:p>
    <w:p w14:paraId="13E7FEE0">
      <w:pPr>
        <w:pageBreakBefore w:val="0"/>
        <w:widowControl/>
        <w:kinsoku/>
        <w:wordWrap/>
        <w:overflowPunct/>
        <w:topLinePunct w:val="0"/>
        <w:autoSpaceDE/>
        <w:autoSpaceDN/>
        <w:bidi w:val="0"/>
        <w:adjustRightInd/>
        <w:snapToGrid/>
        <w:spacing w:line="560" w:lineRule="exact"/>
        <w:rPr>
          <w:rFonts w:ascii="Arial" w:hAnsi="Arial" w:eastAsia="Arial" w:cs="Arial"/>
          <w:sz w:val="21"/>
          <w:szCs w:val="21"/>
        </w:rPr>
        <w:sectPr>
          <w:footerReference r:id="rId16" w:type="default"/>
          <w:pgSz w:w="11906" w:h="16838"/>
          <w:pgMar w:top="1440" w:right="1800" w:bottom="1440" w:left="1800" w:header="0" w:footer="791" w:gutter="0"/>
          <w:pgNumType w:fmt="decimal"/>
          <w:cols w:space="720" w:num="1"/>
        </w:sectPr>
      </w:pPr>
    </w:p>
    <w:p w14:paraId="77AF99CD">
      <w:pPr>
        <w:pageBreakBefore w:val="0"/>
        <w:widowControl/>
        <w:kinsoku/>
        <w:wordWrap/>
        <w:overflowPunct/>
        <w:topLinePunct w:val="0"/>
        <w:autoSpaceDE/>
        <w:autoSpaceDN/>
        <w:bidi w:val="0"/>
        <w:adjustRightInd/>
        <w:snapToGrid/>
        <w:spacing w:line="560" w:lineRule="exact"/>
        <w:rPr>
          <w:rFonts w:ascii="Arial"/>
          <w:sz w:val="21"/>
        </w:rPr>
      </w:pPr>
    </w:p>
    <w:p w14:paraId="71732BBA">
      <w:pPr>
        <w:pageBreakBefore w:val="0"/>
        <w:widowControl/>
        <w:kinsoku/>
        <w:wordWrap/>
        <w:overflowPunct/>
        <w:topLinePunct w:val="0"/>
        <w:autoSpaceDE/>
        <w:autoSpaceDN/>
        <w:bidi w:val="0"/>
        <w:adjustRightInd/>
        <w:snapToGrid/>
        <w:spacing w:line="560" w:lineRule="exact"/>
        <w:rPr>
          <w:rFonts w:ascii="Arial"/>
          <w:sz w:val="21"/>
        </w:rPr>
      </w:pPr>
    </w:p>
    <w:p w14:paraId="5B48F18D">
      <w:pPr>
        <w:pStyle w:val="5"/>
        <w:pageBreakBefore w:val="0"/>
        <w:widowControl/>
        <w:kinsoku/>
        <w:wordWrap/>
        <w:overflowPunct/>
        <w:topLinePunct w:val="0"/>
        <w:autoSpaceDE/>
        <w:autoSpaceDN/>
        <w:bidi w:val="0"/>
        <w:adjustRightInd/>
        <w:snapToGrid/>
        <w:spacing w:line="560" w:lineRule="exact"/>
        <w:ind w:left="0" w:leftChars="0" w:firstLine="0" w:firstLineChars="0"/>
        <w:jc w:val="center"/>
        <w:outlineLvl w:val="0"/>
      </w:pPr>
      <w:bookmarkStart w:id="3" w:name="_Toc16868"/>
      <w:bookmarkStart w:id="4" w:name="_Toc4133"/>
      <w:bookmarkStart w:id="5" w:name="_Toc20358"/>
      <w:bookmarkStart w:id="6" w:name="_Toc12375"/>
      <w:r>
        <w:t>无行贿犯罪的承诺函</w:t>
      </w:r>
      <w:bookmarkEnd w:id="3"/>
      <w:bookmarkEnd w:id="4"/>
      <w:bookmarkEnd w:id="5"/>
      <w:bookmarkEnd w:id="6"/>
    </w:p>
    <w:p w14:paraId="66774A99">
      <w:pPr>
        <w:pageBreakBefore w:val="0"/>
        <w:widowControl/>
        <w:kinsoku/>
        <w:wordWrap/>
        <w:overflowPunct/>
        <w:topLinePunct w:val="0"/>
        <w:autoSpaceDE/>
        <w:autoSpaceDN/>
        <w:bidi w:val="0"/>
        <w:adjustRightInd/>
        <w:snapToGrid/>
        <w:spacing w:line="560" w:lineRule="exact"/>
        <w:rPr>
          <w:rFonts w:ascii="Arial"/>
          <w:sz w:val="21"/>
        </w:rPr>
      </w:pPr>
    </w:p>
    <w:p w14:paraId="29AA2FF3">
      <w:pPr>
        <w:pageBreakBefore w:val="0"/>
        <w:widowControl/>
        <w:kinsoku/>
        <w:wordWrap/>
        <w:overflowPunct/>
        <w:topLinePunct w:val="0"/>
        <w:autoSpaceDE/>
        <w:autoSpaceDN/>
        <w:bidi w:val="0"/>
        <w:adjustRightInd/>
        <w:snapToGrid/>
        <w:spacing w:line="560" w:lineRule="exact"/>
        <w:rPr>
          <w:rFonts w:ascii="Arial"/>
          <w:sz w:val="21"/>
        </w:rPr>
      </w:pPr>
    </w:p>
    <w:p w14:paraId="6CAF45AE">
      <w:pPr>
        <w:pageBreakBefore w:val="0"/>
        <w:widowControl/>
        <w:kinsoku/>
        <w:wordWrap/>
        <w:overflowPunct/>
        <w:topLinePunct w:val="0"/>
        <w:autoSpaceDE/>
        <w:autoSpaceDN/>
        <w:bidi w:val="0"/>
        <w:adjustRightInd/>
        <w:snapToGrid/>
        <w:spacing w:line="560" w:lineRule="exact"/>
      </w:pPr>
      <w:r>
        <w:rPr>
          <w:rFonts w:hint="eastAsia"/>
          <w:lang w:val="en-US" w:eastAsia="zh-CN"/>
        </w:rPr>
        <w:t>四川南方高速公路股份有限公司</w:t>
      </w:r>
      <w:r>
        <w:t>：</w:t>
      </w:r>
    </w:p>
    <w:p w14:paraId="3039B096">
      <w:pPr>
        <w:pageBreakBefore w:val="0"/>
        <w:widowControl/>
        <w:kinsoku/>
        <w:wordWrap/>
        <w:overflowPunct/>
        <w:topLinePunct w:val="0"/>
        <w:autoSpaceDE/>
        <w:autoSpaceDN/>
        <w:bidi w:val="0"/>
        <w:adjustRightInd/>
        <w:snapToGrid/>
        <w:spacing w:line="560" w:lineRule="exact"/>
      </w:pPr>
      <w:r>
        <w:rPr>
          <w:u w:val="single"/>
        </w:rPr>
        <w:t>我单位   （</w:t>
      </w:r>
      <w:r>
        <w:rPr>
          <w:rFonts w:hint="eastAsia"/>
          <w:u w:val="single"/>
          <w:lang w:eastAsia="zh-CN"/>
        </w:rPr>
        <w:t>比选申请人</w:t>
      </w:r>
      <w:r>
        <w:rPr>
          <w:u w:val="single"/>
        </w:rPr>
        <w:t xml:space="preserve">名称）    、法定代表人  （姓名）  （身份证号）   </w:t>
      </w:r>
      <w:r>
        <w:t>在2021年7 月1日至本项目投标截止日期间，没有被人民法院生效判决或裁定认定行贿犯罪（包括行贿罪、单位行贿罪、对单位行贿罪、介绍贿赂罪等）。若在中标合同签订之前发现我单位或法定代表人在上述期间存在行犯贿罪的，可取消我单位中标候选人或</w:t>
      </w:r>
      <w:r>
        <w:rPr>
          <w:rFonts w:hint="eastAsia"/>
          <w:lang w:eastAsia="zh-CN"/>
        </w:rPr>
        <w:t>中选人</w:t>
      </w:r>
      <w:r>
        <w:t>资格。若在合同执行期间发现我单位或法定代表人在上述期间存在行贿犯罪的，可从合同款中扣除20万元整作为违约金。</w:t>
      </w:r>
    </w:p>
    <w:p w14:paraId="6AE57A7C">
      <w:pPr>
        <w:pageBreakBefore w:val="0"/>
        <w:widowControl/>
        <w:kinsoku/>
        <w:wordWrap/>
        <w:overflowPunct/>
        <w:topLinePunct w:val="0"/>
        <w:autoSpaceDE/>
        <w:autoSpaceDN/>
        <w:bidi w:val="0"/>
        <w:adjustRightInd/>
        <w:snapToGrid/>
        <w:spacing w:line="560" w:lineRule="exact"/>
      </w:pPr>
      <w:r>
        <w:t>特此承诺。</w:t>
      </w:r>
    </w:p>
    <w:p w14:paraId="177BC5A4">
      <w:pPr>
        <w:pageBreakBefore w:val="0"/>
        <w:widowControl/>
        <w:kinsoku/>
        <w:wordWrap/>
        <w:overflowPunct/>
        <w:topLinePunct w:val="0"/>
        <w:autoSpaceDE/>
        <w:autoSpaceDN/>
        <w:bidi w:val="0"/>
        <w:adjustRightInd/>
        <w:snapToGrid/>
        <w:spacing w:line="560" w:lineRule="exact"/>
        <w:rPr>
          <w:rFonts w:ascii="Arial"/>
          <w:sz w:val="21"/>
        </w:rPr>
      </w:pPr>
    </w:p>
    <w:p w14:paraId="3ADD0892">
      <w:pPr>
        <w:pageBreakBefore w:val="0"/>
        <w:widowControl/>
        <w:kinsoku/>
        <w:wordWrap/>
        <w:overflowPunct/>
        <w:topLinePunct w:val="0"/>
        <w:autoSpaceDE/>
        <w:autoSpaceDN/>
        <w:bidi w:val="0"/>
        <w:adjustRightInd/>
        <w:snapToGrid/>
        <w:spacing w:line="560" w:lineRule="exact"/>
        <w:rPr>
          <w:rFonts w:ascii="Arial"/>
          <w:sz w:val="21"/>
        </w:rPr>
      </w:pPr>
    </w:p>
    <w:p w14:paraId="330EEDDA">
      <w:pPr>
        <w:pageBreakBefore w:val="0"/>
        <w:widowControl/>
        <w:kinsoku/>
        <w:wordWrap/>
        <w:overflowPunct/>
        <w:topLinePunct w:val="0"/>
        <w:autoSpaceDE/>
        <w:autoSpaceDN/>
        <w:bidi w:val="0"/>
        <w:adjustRightInd/>
        <w:snapToGrid/>
        <w:spacing w:line="560" w:lineRule="exact"/>
        <w:rPr>
          <w:rFonts w:ascii="Arial"/>
          <w:sz w:val="21"/>
        </w:rPr>
      </w:pPr>
    </w:p>
    <w:p w14:paraId="6D814ABA">
      <w:pPr>
        <w:pStyle w:val="3"/>
        <w:pageBreakBefore w:val="0"/>
        <w:widowControl/>
        <w:kinsoku/>
        <w:wordWrap/>
        <w:overflowPunct/>
        <w:topLinePunct w:val="0"/>
        <w:autoSpaceDE/>
        <w:autoSpaceDN/>
        <w:bidi w:val="0"/>
        <w:adjustRightInd/>
        <w:snapToGrid/>
        <w:spacing w:before="65" w:line="560" w:lineRule="exact"/>
        <w:jc w:val="right"/>
        <w:rPr>
          <w:rFonts w:hint="eastAsia" w:ascii="仿宋" w:hAnsi="仿宋" w:eastAsia="仿宋" w:cs="仿宋"/>
          <w:b w:val="0"/>
          <w:bCs w:val="0"/>
          <w:spacing w:val="13"/>
          <w:sz w:val="21"/>
          <w:szCs w:val="21"/>
          <w:u w:val="single" w:color="auto"/>
        </w:rPr>
      </w:pPr>
      <w:r>
        <w:rPr>
          <w:rFonts w:hint="eastAsia" w:ascii="仿宋" w:hAnsi="仿宋" w:eastAsia="仿宋" w:cs="仿宋"/>
          <w:b w:val="0"/>
          <w:bCs w:val="0"/>
          <w:spacing w:val="13"/>
          <w:sz w:val="21"/>
          <w:szCs w:val="21"/>
          <w:lang w:eastAsia="zh-CN"/>
        </w:rPr>
        <w:t>比选申请人</w:t>
      </w:r>
      <w:r>
        <w:rPr>
          <w:rFonts w:hint="eastAsia" w:ascii="仿宋" w:hAnsi="仿宋" w:eastAsia="仿宋" w:cs="仿宋"/>
          <w:b w:val="0"/>
          <w:bCs w:val="0"/>
          <w:spacing w:val="-11"/>
          <w:sz w:val="21"/>
          <w:szCs w:val="21"/>
        </w:rPr>
        <w:t>：</w:t>
      </w:r>
      <w:r>
        <w:rPr>
          <w:rFonts w:hint="eastAsia" w:ascii="仿宋" w:hAnsi="仿宋" w:eastAsia="仿宋" w:cs="仿宋"/>
          <w:b w:val="0"/>
          <w:bCs w:val="0"/>
          <w:spacing w:val="-11"/>
          <w:sz w:val="21"/>
          <w:szCs w:val="21"/>
          <w:u w:val="single" w:color="auto"/>
        </w:rPr>
        <w:t>（</w:t>
      </w:r>
      <w:r>
        <w:rPr>
          <w:rFonts w:hint="eastAsia" w:ascii="仿宋" w:hAnsi="仿宋" w:eastAsia="仿宋" w:cs="仿宋"/>
          <w:b w:val="0"/>
          <w:bCs w:val="0"/>
          <w:spacing w:val="13"/>
          <w:sz w:val="21"/>
          <w:szCs w:val="21"/>
          <w:u w:val="single" w:color="auto"/>
        </w:rPr>
        <w:t>全称</w:t>
      </w:r>
      <w:r>
        <w:rPr>
          <w:rFonts w:hint="eastAsia" w:ascii="仿宋" w:hAnsi="仿宋" w:eastAsia="仿宋" w:cs="仿宋"/>
          <w:b w:val="0"/>
          <w:bCs w:val="0"/>
          <w:spacing w:val="-11"/>
          <w:sz w:val="21"/>
          <w:szCs w:val="21"/>
          <w:u w:val="single" w:color="auto"/>
        </w:rPr>
        <w:t>）</w:t>
      </w:r>
      <w:r>
        <w:rPr>
          <w:rFonts w:hint="eastAsia" w:ascii="仿宋" w:hAnsi="仿宋" w:eastAsia="仿宋" w:cs="仿宋"/>
          <w:b w:val="0"/>
          <w:bCs w:val="0"/>
          <w:spacing w:val="11"/>
          <w:sz w:val="21"/>
          <w:szCs w:val="21"/>
          <w:u w:val="single" w:color="auto"/>
        </w:rPr>
        <w:t xml:space="preserve">   </w:t>
      </w:r>
      <w:r>
        <w:rPr>
          <w:rFonts w:hint="eastAsia" w:ascii="仿宋" w:hAnsi="仿宋" w:eastAsia="仿宋" w:cs="仿宋"/>
          <w:b w:val="0"/>
          <w:bCs w:val="0"/>
          <w:spacing w:val="11"/>
          <w:sz w:val="21"/>
          <w:szCs w:val="21"/>
          <w:u w:val="single" w:color="auto"/>
          <w:lang w:val="en-US" w:eastAsia="zh-CN"/>
        </w:rPr>
        <w:t xml:space="preserve">             </w:t>
      </w:r>
      <w:r>
        <w:rPr>
          <w:rFonts w:hint="eastAsia" w:ascii="仿宋" w:hAnsi="仿宋" w:eastAsia="仿宋" w:cs="仿宋"/>
          <w:b w:val="0"/>
          <w:bCs w:val="0"/>
          <w:spacing w:val="-11"/>
          <w:sz w:val="21"/>
          <w:szCs w:val="21"/>
          <w:u w:val="single" w:color="auto"/>
        </w:rPr>
        <w:t>（</w:t>
      </w:r>
      <w:r>
        <w:rPr>
          <w:rFonts w:hint="eastAsia" w:ascii="仿宋" w:hAnsi="仿宋" w:eastAsia="仿宋" w:cs="仿宋"/>
          <w:b w:val="0"/>
          <w:bCs w:val="0"/>
          <w:spacing w:val="13"/>
          <w:sz w:val="21"/>
          <w:szCs w:val="21"/>
          <w:u w:val="single" w:color="auto"/>
        </w:rPr>
        <w:t>盖单位章章）</w:t>
      </w:r>
    </w:p>
    <w:p w14:paraId="6E203E9B">
      <w:pPr>
        <w:pStyle w:val="3"/>
        <w:pageBreakBefore w:val="0"/>
        <w:widowControl/>
        <w:kinsoku/>
        <w:wordWrap/>
        <w:overflowPunct/>
        <w:topLinePunct w:val="0"/>
        <w:autoSpaceDE/>
        <w:autoSpaceDN/>
        <w:bidi w:val="0"/>
        <w:adjustRightInd/>
        <w:snapToGrid/>
        <w:spacing w:before="65" w:line="560" w:lineRule="exact"/>
        <w:ind w:right="99" w:rightChars="45"/>
        <w:jc w:val="right"/>
        <w:rPr>
          <w:rFonts w:hint="eastAsia" w:ascii="仿宋" w:hAnsi="仿宋" w:eastAsia="仿宋" w:cs="仿宋"/>
          <w:b w:val="0"/>
          <w:bCs w:val="0"/>
          <w:sz w:val="21"/>
          <w:szCs w:val="21"/>
        </w:rPr>
      </w:pPr>
      <w:r>
        <w:rPr>
          <w:rFonts w:hint="eastAsia" w:ascii="仿宋" w:hAnsi="仿宋" w:eastAsia="仿宋" w:cs="仿宋"/>
          <w:b w:val="0"/>
          <w:bCs w:val="0"/>
          <w:spacing w:val="6"/>
          <w:sz w:val="21"/>
          <w:szCs w:val="21"/>
        </w:rPr>
        <w:t>法定代表人或授权的代理人</w:t>
      </w:r>
      <w:r>
        <w:rPr>
          <w:rFonts w:hint="eastAsia" w:ascii="仿宋" w:hAnsi="仿宋" w:eastAsia="仿宋" w:cs="仿宋"/>
          <w:b w:val="0"/>
          <w:bCs w:val="0"/>
          <w:spacing w:val="-1"/>
          <w:sz w:val="21"/>
          <w:szCs w:val="21"/>
        </w:rPr>
        <w:t>：</w:t>
      </w:r>
      <w:r>
        <w:rPr>
          <w:rFonts w:hint="eastAsia" w:ascii="仿宋" w:hAnsi="仿宋" w:eastAsia="仿宋" w:cs="仿宋"/>
          <w:b w:val="0"/>
          <w:bCs w:val="0"/>
          <w:spacing w:val="-1"/>
          <w:sz w:val="21"/>
          <w:szCs w:val="21"/>
          <w:u w:val="single" w:color="auto"/>
        </w:rPr>
        <w:t>（</w:t>
      </w:r>
      <w:r>
        <w:rPr>
          <w:rFonts w:hint="eastAsia" w:ascii="仿宋" w:hAnsi="仿宋" w:eastAsia="仿宋" w:cs="仿宋"/>
          <w:b w:val="0"/>
          <w:bCs w:val="0"/>
          <w:spacing w:val="6"/>
          <w:sz w:val="21"/>
          <w:szCs w:val="21"/>
          <w:u w:val="single" w:color="auto"/>
        </w:rPr>
        <w:t>职务、姓名）</w:t>
      </w:r>
      <w:r>
        <w:rPr>
          <w:rFonts w:hint="eastAsia" w:ascii="仿宋" w:hAnsi="仿宋" w:eastAsia="仿宋" w:cs="仿宋"/>
          <w:b w:val="0"/>
          <w:bCs w:val="0"/>
          <w:spacing w:val="62"/>
          <w:sz w:val="21"/>
          <w:szCs w:val="21"/>
          <w:u w:val="single" w:color="auto"/>
        </w:rPr>
        <w:t xml:space="preserve"> </w:t>
      </w:r>
      <w:r>
        <w:rPr>
          <w:rFonts w:hint="eastAsia" w:ascii="仿宋" w:hAnsi="仿宋" w:eastAsia="仿宋" w:cs="仿宋"/>
          <w:b w:val="0"/>
          <w:bCs w:val="0"/>
          <w:spacing w:val="62"/>
          <w:sz w:val="21"/>
          <w:szCs w:val="21"/>
          <w:u w:val="single" w:color="auto"/>
          <w:lang w:val="en-US" w:eastAsia="zh-CN"/>
        </w:rPr>
        <w:t xml:space="preserve">  </w:t>
      </w:r>
      <w:r>
        <w:rPr>
          <w:rFonts w:hint="eastAsia" w:ascii="仿宋" w:hAnsi="仿宋" w:eastAsia="仿宋" w:cs="仿宋"/>
          <w:b w:val="0"/>
          <w:bCs w:val="0"/>
          <w:spacing w:val="6"/>
          <w:sz w:val="21"/>
          <w:szCs w:val="21"/>
          <w:u w:val="single" w:color="auto"/>
        </w:rPr>
        <w:t>(签字)</w:t>
      </w:r>
    </w:p>
    <w:p w14:paraId="4B58516A">
      <w:pPr>
        <w:pStyle w:val="3"/>
        <w:pageBreakBefore w:val="0"/>
        <w:widowControl/>
        <w:kinsoku/>
        <w:wordWrap/>
        <w:overflowPunct/>
        <w:topLinePunct w:val="0"/>
        <w:autoSpaceDE/>
        <w:autoSpaceDN/>
        <w:bidi w:val="0"/>
        <w:adjustRightInd/>
        <w:snapToGrid/>
        <w:spacing w:before="65" w:line="560" w:lineRule="exact"/>
        <w:ind w:left="0" w:leftChars="0" w:firstLine="3104" w:firstLineChars="1600"/>
        <w:jc w:val="both"/>
        <w:rPr>
          <w:rFonts w:hint="eastAsia" w:ascii="仿宋" w:hAnsi="仿宋" w:eastAsia="仿宋" w:cs="仿宋"/>
          <w:b w:val="0"/>
          <w:bCs w:val="0"/>
          <w:sz w:val="21"/>
          <w:szCs w:val="21"/>
        </w:rPr>
      </w:pPr>
      <w:r>
        <w:rPr>
          <w:rFonts w:hint="eastAsia" w:ascii="仿宋" w:hAnsi="仿宋" w:eastAsia="仿宋" w:cs="仿宋"/>
          <w:b w:val="0"/>
          <w:bCs w:val="0"/>
          <w:spacing w:val="-8"/>
          <w:sz w:val="21"/>
          <w:szCs w:val="21"/>
        </w:rPr>
        <w:t>日</w:t>
      </w:r>
      <w:r>
        <w:rPr>
          <w:rFonts w:hint="eastAsia" w:ascii="仿宋" w:hAnsi="仿宋" w:eastAsia="仿宋" w:cs="仿宋"/>
          <w:b w:val="0"/>
          <w:bCs w:val="0"/>
          <w:spacing w:val="-8"/>
          <w:sz w:val="21"/>
          <w:szCs w:val="21"/>
          <w:lang w:val="en-US" w:eastAsia="zh-CN"/>
        </w:rPr>
        <w:t xml:space="preserve">   </w:t>
      </w:r>
      <w:r>
        <w:rPr>
          <w:rFonts w:hint="eastAsia" w:ascii="仿宋" w:hAnsi="仿宋" w:eastAsia="仿宋" w:cs="仿宋"/>
          <w:b w:val="0"/>
          <w:bCs w:val="0"/>
          <w:spacing w:val="-8"/>
          <w:sz w:val="21"/>
          <w:szCs w:val="21"/>
        </w:rPr>
        <w:t>期：</w:t>
      </w:r>
      <w:r>
        <w:rPr>
          <w:rFonts w:hint="eastAsia" w:ascii="仿宋" w:hAnsi="仿宋" w:eastAsia="仿宋" w:cs="仿宋"/>
          <w:b w:val="0"/>
          <w:bCs w:val="0"/>
          <w:spacing w:val="5"/>
          <w:sz w:val="21"/>
          <w:szCs w:val="21"/>
          <w:u w:val="single" w:color="auto"/>
        </w:rPr>
        <w:t xml:space="preserve">       </w:t>
      </w:r>
      <w:r>
        <w:rPr>
          <w:rFonts w:hint="eastAsia" w:ascii="仿宋" w:hAnsi="仿宋" w:eastAsia="仿宋" w:cs="仿宋"/>
          <w:b w:val="0"/>
          <w:bCs w:val="0"/>
          <w:spacing w:val="-90"/>
          <w:sz w:val="21"/>
          <w:szCs w:val="21"/>
        </w:rPr>
        <w:t xml:space="preserve"> </w:t>
      </w:r>
      <w:r>
        <w:rPr>
          <w:rFonts w:hint="eastAsia" w:ascii="仿宋" w:hAnsi="仿宋" w:eastAsia="仿宋" w:cs="仿宋"/>
          <w:b w:val="0"/>
          <w:bCs w:val="0"/>
          <w:spacing w:val="-8"/>
          <w:sz w:val="21"/>
          <w:szCs w:val="21"/>
        </w:rPr>
        <w:t>年</w:t>
      </w:r>
      <w:r>
        <w:rPr>
          <w:rFonts w:hint="eastAsia" w:ascii="仿宋" w:hAnsi="仿宋" w:eastAsia="仿宋" w:cs="仿宋"/>
          <w:b w:val="0"/>
          <w:bCs w:val="0"/>
          <w:spacing w:val="-98"/>
          <w:sz w:val="21"/>
          <w:szCs w:val="21"/>
        </w:rPr>
        <w:t xml:space="preserve"> </w:t>
      </w:r>
      <w:r>
        <w:rPr>
          <w:rFonts w:hint="eastAsia" w:ascii="仿宋" w:hAnsi="仿宋" w:eastAsia="仿宋" w:cs="仿宋"/>
          <w:b w:val="0"/>
          <w:bCs w:val="0"/>
          <w:spacing w:val="5"/>
          <w:sz w:val="21"/>
          <w:szCs w:val="21"/>
          <w:u w:val="single" w:color="auto"/>
        </w:rPr>
        <w:t xml:space="preserve">       </w:t>
      </w:r>
      <w:r>
        <w:rPr>
          <w:rFonts w:hint="eastAsia" w:ascii="仿宋" w:hAnsi="仿宋" w:eastAsia="仿宋" w:cs="仿宋"/>
          <w:b w:val="0"/>
          <w:bCs w:val="0"/>
          <w:spacing w:val="-85"/>
          <w:sz w:val="21"/>
          <w:szCs w:val="21"/>
        </w:rPr>
        <w:t xml:space="preserve"> </w:t>
      </w:r>
      <w:r>
        <w:rPr>
          <w:rFonts w:hint="eastAsia" w:ascii="仿宋" w:hAnsi="仿宋" w:eastAsia="仿宋" w:cs="仿宋"/>
          <w:b w:val="0"/>
          <w:bCs w:val="0"/>
          <w:spacing w:val="-8"/>
          <w:sz w:val="21"/>
          <w:szCs w:val="21"/>
        </w:rPr>
        <w:t xml:space="preserve">月 </w:t>
      </w:r>
      <w:r>
        <w:rPr>
          <w:rFonts w:hint="eastAsia" w:ascii="仿宋" w:hAnsi="仿宋" w:eastAsia="仿宋" w:cs="仿宋"/>
          <w:b w:val="0"/>
          <w:bCs w:val="0"/>
          <w:spacing w:val="5"/>
          <w:sz w:val="21"/>
          <w:szCs w:val="21"/>
          <w:u w:val="single" w:color="auto"/>
        </w:rPr>
        <w:t xml:space="preserve">       </w:t>
      </w:r>
      <w:r>
        <w:rPr>
          <w:rFonts w:hint="eastAsia" w:ascii="仿宋" w:hAnsi="仿宋" w:eastAsia="仿宋" w:cs="仿宋"/>
          <w:b w:val="0"/>
          <w:bCs w:val="0"/>
          <w:spacing w:val="-51"/>
          <w:sz w:val="21"/>
          <w:szCs w:val="21"/>
        </w:rPr>
        <w:t xml:space="preserve"> </w:t>
      </w:r>
      <w:r>
        <w:rPr>
          <w:rFonts w:hint="eastAsia" w:ascii="仿宋" w:hAnsi="仿宋" w:eastAsia="仿宋" w:cs="仿宋"/>
          <w:b w:val="0"/>
          <w:bCs w:val="0"/>
          <w:spacing w:val="-8"/>
          <w:sz w:val="21"/>
          <w:szCs w:val="21"/>
        </w:rPr>
        <w:t>日</w:t>
      </w:r>
    </w:p>
    <w:p w14:paraId="076CCDE4">
      <w:pPr>
        <w:ind w:left="0" w:leftChars="0" w:firstLine="0" w:firstLineChars="0"/>
        <w:rPr>
          <w:rFonts w:hint="eastAsia"/>
        </w:rPr>
        <w:sectPr>
          <w:footerReference r:id="rId17" w:type="default"/>
          <w:pgSz w:w="11906" w:h="16838"/>
          <w:pgMar w:top="1440" w:right="1800" w:bottom="1440" w:left="1800" w:header="0" w:footer="791" w:gutter="0"/>
          <w:pgNumType w:fmt="decimal"/>
          <w:cols w:space="720" w:num="1"/>
        </w:sectPr>
      </w:pPr>
    </w:p>
    <w:p w14:paraId="3198D43F">
      <w:pPr>
        <w:pStyle w:val="5"/>
        <w:bidi w:val="0"/>
        <w:rPr>
          <w:rFonts w:hint="default"/>
          <w:szCs w:val="28"/>
        </w:rPr>
      </w:pPr>
      <w:r>
        <w:t>（五）其他证明材料</w:t>
      </w:r>
    </w:p>
    <w:p w14:paraId="13E06726">
      <w:pPr>
        <w:pStyle w:val="2"/>
        <w:rPr>
          <w:rFonts w:hint="eastAsia"/>
        </w:rPr>
        <w:sectPr>
          <w:pgSz w:w="11906" w:h="16838"/>
          <w:pgMar w:top="1440" w:right="1800" w:bottom="1440" w:left="1800" w:header="0" w:footer="791" w:gutter="0"/>
          <w:pgNumType w:fmt="decimal"/>
          <w:cols w:space="720" w:num="1"/>
        </w:sectPr>
      </w:pPr>
    </w:p>
    <w:p w14:paraId="45EDAA0F">
      <w:pPr>
        <w:pStyle w:val="2"/>
        <w:pageBreakBefore w:val="0"/>
        <w:widowControl/>
        <w:kinsoku/>
        <w:wordWrap/>
        <w:overflowPunct/>
        <w:topLinePunct w:val="0"/>
        <w:autoSpaceDE/>
        <w:autoSpaceDN/>
        <w:bidi w:val="0"/>
        <w:adjustRightInd/>
        <w:snapToGrid/>
        <w:spacing w:line="560" w:lineRule="exact"/>
        <w:ind w:left="0" w:leftChars="0" w:firstLine="0" w:firstLineChars="0"/>
      </w:pPr>
    </w:p>
    <w:p w14:paraId="0FFC71B7">
      <w:pPr>
        <w:pStyle w:val="2"/>
        <w:pageBreakBefore w:val="0"/>
        <w:widowControl/>
        <w:kinsoku/>
        <w:wordWrap/>
        <w:overflowPunct/>
        <w:topLinePunct w:val="0"/>
        <w:autoSpaceDE/>
        <w:autoSpaceDN/>
        <w:bidi w:val="0"/>
        <w:adjustRightInd/>
        <w:snapToGrid/>
        <w:spacing w:line="560" w:lineRule="exact"/>
      </w:pPr>
    </w:p>
    <w:p w14:paraId="2A8F7B68">
      <w:pPr>
        <w:pStyle w:val="2"/>
        <w:pageBreakBefore w:val="0"/>
        <w:widowControl/>
        <w:kinsoku/>
        <w:wordWrap/>
        <w:overflowPunct/>
        <w:topLinePunct w:val="0"/>
        <w:autoSpaceDE/>
        <w:autoSpaceDN/>
        <w:bidi w:val="0"/>
        <w:adjustRightInd/>
        <w:snapToGrid/>
        <w:spacing w:line="560" w:lineRule="exact"/>
      </w:pPr>
    </w:p>
    <w:p w14:paraId="55DA44F8">
      <w:pPr>
        <w:pStyle w:val="2"/>
        <w:pageBreakBefore w:val="0"/>
        <w:widowControl/>
        <w:kinsoku/>
        <w:wordWrap/>
        <w:overflowPunct/>
        <w:topLinePunct w:val="0"/>
        <w:autoSpaceDE/>
        <w:autoSpaceDN/>
        <w:bidi w:val="0"/>
        <w:adjustRightInd/>
        <w:snapToGrid/>
        <w:spacing w:line="560" w:lineRule="exact"/>
      </w:pPr>
    </w:p>
    <w:p w14:paraId="4C64AD15">
      <w:pPr>
        <w:pStyle w:val="2"/>
        <w:pageBreakBefore w:val="0"/>
        <w:widowControl/>
        <w:kinsoku/>
        <w:wordWrap/>
        <w:overflowPunct/>
        <w:topLinePunct w:val="0"/>
        <w:autoSpaceDE/>
        <w:autoSpaceDN/>
        <w:bidi w:val="0"/>
        <w:adjustRightInd/>
        <w:snapToGrid/>
        <w:spacing w:line="560" w:lineRule="exact"/>
      </w:pPr>
    </w:p>
    <w:p w14:paraId="622FDFA0">
      <w:pPr>
        <w:pStyle w:val="2"/>
        <w:pageBreakBefore w:val="0"/>
        <w:widowControl/>
        <w:kinsoku/>
        <w:wordWrap/>
        <w:overflowPunct/>
        <w:topLinePunct w:val="0"/>
        <w:autoSpaceDE/>
        <w:autoSpaceDN/>
        <w:bidi w:val="0"/>
        <w:adjustRightInd/>
        <w:snapToGrid/>
        <w:spacing w:line="560" w:lineRule="exact"/>
      </w:pPr>
    </w:p>
    <w:p w14:paraId="5AEBF2A7">
      <w:pPr>
        <w:pStyle w:val="2"/>
        <w:pageBreakBefore w:val="0"/>
        <w:widowControl/>
        <w:kinsoku/>
        <w:wordWrap/>
        <w:overflowPunct/>
        <w:topLinePunct w:val="0"/>
        <w:autoSpaceDE/>
        <w:autoSpaceDN/>
        <w:bidi w:val="0"/>
        <w:adjustRightInd/>
        <w:snapToGrid/>
        <w:spacing w:line="560" w:lineRule="exact"/>
      </w:pPr>
    </w:p>
    <w:p w14:paraId="499E68D5">
      <w:pPr>
        <w:pStyle w:val="2"/>
        <w:pageBreakBefore w:val="0"/>
        <w:widowControl/>
        <w:kinsoku/>
        <w:wordWrap/>
        <w:overflowPunct/>
        <w:topLinePunct w:val="0"/>
        <w:autoSpaceDE/>
        <w:autoSpaceDN/>
        <w:bidi w:val="0"/>
        <w:adjustRightInd/>
        <w:snapToGrid/>
        <w:spacing w:line="560" w:lineRule="exact"/>
      </w:pPr>
    </w:p>
    <w:p w14:paraId="2EA1906D">
      <w:pPr>
        <w:pStyle w:val="4"/>
        <w:pageBreakBefore w:val="0"/>
        <w:widowControl/>
        <w:kinsoku/>
        <w:wordWrap/>
        <w:overflowPunct/>
        <w:topLinePunct w:val="0"/>
        <w:autoSpaceDE/>
        <w:autoSpaceDN/>
        <w:bidi w:val="0"/>
        <w:adjustRightInd/>
        <w:snapToGrid/>
        <w:spacing w:line="560" w:lineRule="exact"/>
        <w:outlineLvl w:val="0"/>
        <w:rPr>
          <w:rFonts w:hint="eastAsia"/>
          <w:lang w:val="en-US" w:eastAsia="zh-CN"/>
        </w:rPr>
      </w:pPr>
      <w:bookmarkStart w:id="7" w:name="_Toc13584"/>
      <w:bookmarkStart w:id="8" w:name="_Toc1899"/>
      <w:r>
        <w:rPr>
          <w:rFonts w:hint="eastAsia"/>
          <w:lang w:val="en-US" w:eastAsia="zh-CN"/>
        </w:rPr>
        <w:t>第七章 工程量清单</w:t>
      </w:r>
      <w:bookmarkEnd w:id="7"/>
      <w:bookmarkEnd w:id="8"/>
    </w:p>
    <w:p w14:paraId="2AC8B8BF">
      <w:pPr>
        <w:pageBreakBefore w:val="0"/>
        <w:widowControl/>
        <w:numPr>
          <w:ilvl w:val="0"/>
          <w:numId w:val="0"/>
        </w:numPr>
        <w:kinsoku/>
        <w:wordWrap/>
        <w:overflowPunct/>
        <w:topLinePunct w:val="0"/>
        <w:autoSpaceDE/>
        <w:autoSpaceDN/>
        <w:bidi w:val="0"/>
        <w:adjustRightInd/>
        <w:snapToGrid/>
        <w:spacing w:beforeAutospacing="0" w:afterAutospacing="0" w:line="560" w:lineRule="exact"/>
        <w:jc w:val="left"/>
        <w:textAlignment w:val="auto"/>
        <w:rPr>
          <w:rFonts w:hint="eastAsia"/>
          <w:lang w:val="en-US" w:eastAsia="zh-CN"/>
        </w:rPr>
      </w:pPr>
    </w:p>
    <w:p w14:paraId="59E17FD1">
      <w:pPr>
        <w:pStyle w:val="2"/>
        <w:pageBreakBefore w:val="0"/>
        <w:widowControl/>
        <w:kinsoku/>
        <w:wordWrap/>
        <w:overflowPunct/>
        <w:topLinePunct w:val="0"/>
        <w:autoSpaceDE/>
        <w:autoSpaceDN/>
        <w:bidi w:val="0"/>
        <w:adjustRightInd/>
        <w:snapToGrid/>
        <w:spacing w:line="560" w:lineRule="exact"/>
        <w:rPr>
          <w:rFonts w:hint="eastAsia"/>
          <w:lang w:val="en-US" w:eastAsia="zh-CN"/>
        </w:rPr>
      </w:pPr>
    </w:p>
    <w:p w14:paraId="2F380367">
      <w:pPr>
        <w:pStyle w:val="2"/>
        <w:pageBreakBefore w:val="0"/>
        <w:widowControl/>
        <w:kinsoku/>
        <w:wordWrap/>
        <w:overflowPunct/>
        <w:topLinePunct w:val="0"/>
        <w:autoSpaceDE/>
        <w:autoSpaceDN/>
        <w:bidi w:val="0"/>
        <w:adjustRightInd/>
        <w:snapToGrid/>
        <w:spacing w:line="560" w:lineRule="exact"/>
        <w:rPr>
          <w:rFonts w:hint="eastAsia"/>
          <w:lang w:val="en-US" w:eastAsia="zh-CN"/>
        </w:rPr>
      </w:pPr>
    </w:p>
    <w:p w14:paraId="7CBE3821">
      <w:pPr>
        <w:pStyle w:val="2"/>
        <w:pageBreakBefore w:val="0"/>
        <w:widowControl/>
        <w:kinsoku/>
        <w:wordWrap/>
        <w:overflowPunct/>
        <w:topLinePunct w:val="0"/>
        <w:autoSpaceDE/>
        <w:autoSpaceDN/>
        <w:bidi w:val="0"/>
        <w:adjustRightInd/>
        <w:snapToGrid/>
        <w:spacing w:line="560" w:lineRule="exact"/>
        <w:rPr>
          <w:rFonts w:hint="eastAsia"/>
          <w:lang w:val="en-US" w:eastAsia="zh-CN"/>
        </w:rPr>
      </w:pPr>
    </w:p>
    <w:p w14:paraId="7B69B91B">
      <w:pPr>
        <w:pStyle w:val="2"/>
        <w:pageBreakBefore w:val="0"/>
        <w:widowControl/>
        <w:kinsoku/>
        <w:wordWrap/>
        <w:overflowPunct/>
        <w:topLinePunct w:val="0"/>
        <w:autoSpaceDE/>
        <w:autoSpaceDN/>
        <w:bidi w:val="0"/>
        <w:adjustRightInd/>
        <w:snapToGrid/>
        <w:spacing w:line="560" w:lineRule="exact"/>
        <w:rPr>
          <w:rFonts w:hint="eastAsia"/>
          <w:lang w:val="en-US" w:eastAsia="zh-CN"/>
        </w:rPr>
      </w:pPr>
    </w:p>
    <w:p w14:paraId="63693271">
      <w:pPr>
        <w:pStyle w:val="2"/>
        <w:pageBreakBefore w:val="0"/>
        <w:widowControl/>
        <w:kinsoku/>
        <w:wordWrap/>
        <w:overflowPunct/>
        <w:topLinePunct w:val="0"/>
        <w:autoSpaceDE/>
        <w:autoSpaceDN/>
        <w:bidi w:val="0"/>
        <w:adjustRightInd/>
        <w:snapToGrid/>
        <w:spacing w:line="560" w:lineRule="exact"/>
        <w:rPr>
          <w:rFonts w:hint="eastAsia"/>
          <w:lang w:val="en-US" w:eastAsia="zh-CN"/>
        </w:rPr>
      </w:pPr>
    </w:p>
    <w:p w14:paraId="4E5959F8">
      <w:pPr>
        <w:pStyle w:val="2"/>
        <w:pageBreakBefore w:val="0"/>
        <w:widowControl/>
        <w:kinsoku/>
        <w:wordWrap/>
        <w:overflowPunct/>
        <w:topLinePunct w:val="0"/>
        <w:autoSpaceDE/>
        <w:autoSpaceDN/>
        <w:bidi w:val="0"/>
        <w:adjustRightInd/>
        <w:snapToGrid/>
        <w:spacing w:line="560" w:lineRule="exact"/>
        <w:rPr>
          <w:rFonts w:hint="eastAsia"/>
          <w:lang w:val="en-US" w:eastAsia="zh-CN"/>
        </w:rPr>
      </w:pPr>
    </w:p>
    <w:p w14:paraId="10C34835">
      <w:pPr>
        <w:pStyle w:val="2"/>
        <w:pageBreakBefore w:val="0"/>
        <w:widowControl/>
        <w:kinsoku/>
        <w:wordWrap/>
        <w:overflowPunct/>
        <w:topLinePunct w:val="0"/>
        <w:autoSpaceDE/>
        <w:autoSpaceDN/>
        <w:bidi w:val="0"/>
        <w:adjustRightInd/>
        <w:snapToGrid/>
        <w:spacing w:line="560" w:lineRule="exact"/>
        <w:rPr>
          <w:rFonts w:hint="eastAsia"/>
          <w:lang w:val="en-US" w:eastAsia="zh-CN"/>
        </w:rPr>
      </w:pPr>
    </w:p>
    <w:p w14:paraId="65F8F8F0">
      <w:pPr>
        <w:pStyle w:val="2"/>
        <w:pageBreakBefore w:val="0"/>
        <w:widowControl/>
        <w:kinsoku/>
        <w:wordWrap/>
        <w:overflowPunct/>
        <w:topLinePunct w:val="0"/>
        <w:autoSpaceDE/>
        <w:autoSpaceDN/>
        <w:bidi w:val="0"/>
        <w:adjustRightInd/>
        <w:snapToGrid/>
        <w:spacing w:line="560" w:lineRule="exact"/>
        <w:rPr>
          <w:rFonts w:hint="eastAsia"/>
          <w:lang w:val="en-US" w:eastAsia="zh-CN"/>
        </w:rPr>
      </w:pPr>
    </w:p>
    <w:p w14:paraId="1816597D">
      <w:pPr>
        <w:pStyle w:val="2"/>
        <w:pageBreakBefore w:val="0"/>
        <w:widowControl/>
        <w:kinsoku/>
        <w:wordWrap/>
        <w:overflowPunct/>
        <w:topLinePunct w:val="0"/>
        <w:autoSpaceDE/>
        <w:autoSpaceDN/>
        <w:bidi w:val="0"/>
        <w:adjustRightInd/>
        <w:snapToGrid/>
        <w:spacing w:line="560" w:lineRule="exact"/>
        <w:rPr>
          <w:rFonts w:hint="eastAsia"/>
          <w:lang w:val="en-US" w:eastAsia="zh-CN"/>
        </w:rPr>
      </w:pPr>
    </w:p>
    <w:p w14:paraId="5A7A6979">
      <w:pPr>
        <w:pStyle w:val="2"/>
        <w:pageBreakBefore w:val="0"/>
        <w:widowControl/>
        <w:kinsoku/>
        <w:wordWrap/>
        <w:overflowPunct/>
        <w:topLinePunct w:val="0"/>
        <w:autoSpaceDE/>
        <w:autoSpaceDN/>
        <w:bidi w:val="0"/>
        <w:adjustRightInd/>
        <w:snapToGrid/>
        <w:spacing w:line="560" w:lineRule="exact"/>
        <w:rPr>
          <w:rFonts w:hint="eastAsia"/>
          <w:lang w:val="en-US" w:eastAsia="zh-CN"/>
        </w:rPr>
      </w:pPr>
    </w:p>
    <w:p w14:paraId="05D5702D">
      <w:pPr>
        <w:pStyle w:val="2"/>
        <w:pageBreakBefore w:val="0"/>
        <w:widowControl/>
        <w:kinsoku/>
        <w:wordWrap/>
        <w:overflowPunct/>
        <w:topLinePunct w:val="0"/>
        <w:autoSpaceDE/>
        <w:autoSpaceDN/>
        <w:bidi w:val="0"/>
        <w:adjustRightInd/>
        <w:snapToGrid/>
        <w:spacing w:line="560" w:lineRule="exact"/>
        <w:rPr>
          <w:rFonts w:hint="eastAsia"/>
          <w:lang w:val="en-US" w:eastAsia="zh-CN"/>
        </w:rPr>
      </w:pPr>
    </w:p>
    <w:p w14:paraId="2D3F9DB8">
      <w:pPr>
        <w:pStyle w:val="2"/>
        <w:pageBreakBefore w:val="0"/>
        <w:widowControl/>
        <w:kinsoku/>
        <w:wordWrap/>
        <w:overflowPunct/>
        <w:topLinePunct w:val="0"/>
        <w:autoSpaceDE/>
        <w:autoSpaceDN/>
        <w:bidi w:val="0"/>
        <w:adjustRightInd/>
        <w:snapToGrid/>
        <w:spacing w:line="560" w:lineRule="exact"/>
        <w:rPr>
          <w:rFonts w:hint="eastAsia"/>
          <w:lang w:val="en-US" w:eastAsia="zh-CN"/>
        </w:rPr>
        <w:sectPr>
          <w:footerReference r:id="rId18" w:type="default"/>
          <w:pgSz w:w="11906" w:h="16838"/>
          <w:pgMar w:top="1440" w:right="1800" w:bottom="1440" w:left="1800" w:header="0" w:footer="791" w:gutter="0"/>
          <w:pgNumType w:fmt="decimal"/>
          <w:cols w:space="720" w:num="1"/>
        </w:sectPr>
      </w:pPr>
    </w:p>
    <w:tbl>
      <w:tblPr>
        <w:tblStyle w:val="8"/>
        <w:tblpPr w:leftFromText="180" w:rightFromText="180" w:vertAnchor="text" w:horzAnchor="page" w:tblpXSpec="center" w:tblpY="-62"/>
        <w:tblOverlap w:val="never"/>
        <w:tblW w:w="126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8"/>
        <w:gridCol w:w="2284"/>
        <w:gridCol w:w="1294"/>
        <w:gridCol w:w="1149"/>
        <w:gridCol w:w="1149"/>
        <w:gridCol w:w="1294"/>
        <w:gridCol w:w="4637"/>
      </w:tblGrid>
      <w:tr w14:paraId="6F203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12675" w:type="dxa"/>
            <w:gridSpan w:val="7"/>
            <w:tcBorders>
              <w:top w:val="nil"/>
              <w:left w:val="nil"/>
              <w:bottom w:val="nil"/>
              <w:right w:val="nil"/>
            </w:tcBorders>
            <w:shd w:val="clear" w:color="auto" w:fill="auto"/>
            <w:noWrap/>
            <w:vAlign w:val="center"/>
          </w:tcPr>
          <w:p w14:paraId="7D792AC9">
            <w:pPr>
              <w:pStyle w:val="5"/>
              <w:bidi w:val="0"/>
              <w:jc w:val="center"/>
              <w:rPr>
                <w:rFonts w:hint="eastAsia" w:ascii="宋体" w:hAnsi="宋体" w:eastAsia="宋体" w:cs="宋体"/>
                <w:b/>
                <w:bCs/>
                <w:i w:val="0"/>
                <w:iCs w:val="0"/>
                <w:color w:val="000000"/>
                <w:szCs w:val="28"/>
                <w:u w:val="none"/>
              </w:rPr>
            </w:pPr>
            <w:r>
              <w:rPr>
                <w:rFonts w:hint="eastAsia"/>
                <w:lang w:val="en-US" w:eastAsia="zh-CN"/>
              </w:rPr>
              <w:t>隆纳高速2024年度计重设备维护保养项目工程量清单</w:t>
            </w:r>
          </w:p>
        </w:tc>
      </w:tr>
      <w:tr w14:paraId="6270E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231A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2139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项目名称</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24E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单价</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（元）</w:t>
            </w:r>
          </w:p>
        </w:tc>
        <w:tc>
          <w:tcPr>
            <w:tcW w:w="11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ED25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11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302F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BA9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总价</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（元）</w:t>
            </w:r>
          </w:p>
        </w:tc>
        <w:tc>
          <w:tcPr>
            <w:tcW w:w="4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A9B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备注</w:t>
            </w:r>
          </w:p>
        </w:tc>
      </w:tr>
      <w:tr w14:paraId="4A16D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487E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22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394D7">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称台清淤</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39F19">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11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6BDB98">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18</w:t>
            </w:r>
          </w:p>
        </w:tc>
        <w:tc>
          <w:tcPr>
            <w:tcW w:w="1149" w:type="dxa"/>
            <w:tcBorders>
              <w:top w:val="single" w:color="000000" w:sz="4" w:space="0"/>
              <w:left w:val="single" w:color="000000" w:sz="4" w:space="0"/>
              <w:bottom w:val="single" w:color="000000" w:sz="4" w:space="0"/>
              <w:right w:val="single" w:color="000000" w:sz="4" w:space="0"/>
            </w:tcBorders>
            <w:shd w:val="clear" w:color="auto" w:fill="F8F8F8"/>
            <w:noWrap/>
            <w:vAlign w:val="center"/>
          </w:tcPr>
          <w:p w14:paraId="7522C94D">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台</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3E1BF">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4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304B0">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r>
              <w:rPr>
                <w:rFonts w:hint="eastAsia" w:ascii="仿宋" w:hAnsi="仿宋" w:eastAsia="仿宋" w:cs="仿宋"/>
                <w:sz w:val="22"/>
                <w:szCs w:val="22"/>
                <w:lang w:val="en-US" w:eastAsia="zh-CN"/>
              </w:rPr>
              <w:t>需将称台吊起操作</w:t>
            </w:r>
          </w:p>
        </w:tc>
      </w:tr>
      <w:tr w14:paraId="579E8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448C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22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3DE88">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基础维护</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80E87">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11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61D4E">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3</w:t>
            </w:r>
          </w:p>
        </w:tc>
        <w:tc>
          <w:tcPr>
            <w:tcW w:w="1149" w:type="dxa"/>
            <w:tcBorders>
              <w:top w:val="single" w:color="000000" w:sz="4" w:space="0"/>
              <w:left w:val="single" w:color="000000" w:sz="4" w:space="0"/>
              <w:bottom w:val="single" w:color="000000" w:sz="4" w:space="0"/>
              <w:right w:val="single" w:color="000000" w:sz="4" w:space="0"/>
            </w:tcBorders>
            <w:shd w:val="clear" w:color="auto" w:fill="F8F8F8"/>
            <w:noWrap/>
            <w:vAlign w:val="center"/>
          </w:tcPr>
          <w:p w14:paraId="447B7D47">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台</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79152">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4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FC7F8">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r>
              <w:rPr>
                <w:rFonts w:hint="eastAsia" w:ascii="仿宋" w:hAnsi="仿宋" w:eastAsia="仿宋" w:cs="仿宋"/>
                <w:sz w:val="22"/>
                <w:szCs w:val="22"/>
                <w:lang w:val="en-US" w:eastAsia="zh-CN"/>
              </w:rPr>
              <w:t>需将称台吊起操作</w:t>
            </w:r>
          </w:p>
        </w:tc>
      </w:tr>
      <w:tr w14:paraId="29B75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05B7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22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03447">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大称限位螺栓改造</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9A0DA">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3CF8D">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47</w:t>
            </w:r>
          </w:p>
        </w:tc>
        <w:tc>
          <w:tcPr>
            <w:tcW w:w="1149" w:type="dxa"/>
            <w:tcBorders>
              <w:top w:val="single" w:color="000000" w:sz="4" w:space="0"/>
              <w:left w:val="single" w:color="000000" w:sz="4" w:space="0"/>
              <w:bottom w:val="single" w:color="000000" w:sz="4" w:space="0"/>
              <w:right w:val="single" w:color="000000" w:sz="4" w:space="0"/>
            </w:tcBorders>
            <w:shd w:val="clear" w:color="auto" w:fill="F8F8F8"/>
            <w:noWrap/>
            <w:vAlign w:val="center"/>
          </w:tcPr>
          <w:p w14:paraId="0C64E72D">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处</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CB7E">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4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1FE9C">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r>
              <w:rPr>
                <w:rFonts w:hint="eastAsia" w:ascii="仿宋" w:hAnsi="仿宋" w:eastAsia="仿宋" w:cs="仿宋"/>
                <w:sz w:val="22"/>
                <w:szCs w:val="22"/>
                <w:lang w:val="en-US" w:eastAsia="zh-CN"/>
              </w:rPr>
              <w:t>需将称台吊起操作</w:t>
            </w:r>
          </w:p>
        </w:tc>
      </w:tr>
      <w:tr w14:paraId="05352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828F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22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136CE">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轴检保养</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B18FE">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4CC6C">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3</w:t>
            </w:r>
          </w:p>
        </w:tc>
        <w:tc>
          <w:tcPr>
            <w:tcW w:w="1149" w:type="dxa"/>
            <w:tcBorders>
              <w:top w:val="single" w:color="000000" w:sz="4" w:space="0"/>
              <w:left w:val="single" w:color="000000" w:sz="4" w:space="0"/>
              <w:bottom w:val="single" w:color="000000" w:sz="4" w:space="0"/>
              <w:right w:val="single" w:color="000000" w:sz="4" w:space="0"/>
            </w:tcBorders>
            <w:shd w:val="clear" w:color="auto" w:fill="F8F8F8"/>
            <w:noWrap/>
            <w:vAlign w:val="center"/>
          </w:tcPr>
          <w:p w14:paraId="1800F1A9">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台</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EC6E9">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4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3F6B8">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r>
              <w:rPr>
                <w:rFonts w:hint="eastAsia" w:ascii="仿宋" w:hAnsi="仿宋" w:eastAsia="仿宋" w:cs="仿宋"/>
                <w:sz w:val="22"/>
                <w:szCs w:val="22"/>
                <w:lang w:val="en-US" w:eastAsia="zh-CN"/>
              </w:rPr>
              <w:t>需将称台吊起操作</w:t>
            </w:r>
          </w:p>
        </w:tc>
      </w:tr>
      <w:tr w14:paraId="0AD1C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A00A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22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487BD">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井盖</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D683E">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78FF13">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5</w:t>
            </w:r>
          </w:p>
        </w:tc>
        <w:tc>
          <w:tcPr>
            <w:tcW w:w="1149" w:type="dxa"/>
            <w:tcBorders>
              <w:top w:val="single" w:color="000000" w:sz="4" w:space="0"/>
              <w:left w:val="single" w:color="000000" w:sz="4" w:space="0"/>
              <w:bottom w:val="single" w:color="000000" w:sz="4" w:space="0"/>
              <w:right w:val="single" w:color="000000" w:sz="4" w:space="0"/>
            </w:tcBorders>
            <w:shd w:val="clear" w:color="auto" w:fill="F8F8F8"/>
            <w:vAlign w:val="center"/>
          </w:tcPr>
          <w:p w14:paraId="3D83C47C">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B4D77">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4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F86D">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r>
              <w:rPr>
                <w:rFonts w:hint="eastAsia" w:ascii="仿宋" w:hAnsi="仿宋" w:eastAsia="仿宋" w:cs="仿宋"/>
                <w:sz w:val="22"/>
                <w:szCs w:val="22"/>
                <w:lang w:val="en-US" w:eastAsia="zh-CN"/>
              </w:rPr>
              <w:t>根据现场制作尺寸</w:t>
            </w:r>
          </w:p>
        </w:tc>
      </w:tr>
      <w:tr w14:paraId="7E5E4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C705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22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F7103">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防滑处理</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9C0FE">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3A35C">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25</w:t>
            </w:r>
          </w:p>
        </w:tc>
        <w:tc>
          <w:tcPr>
            <w:tcW w:w="1149" w:type="dxa"/>
            <w:tcBorders>
              <w:top w:val="single" w:color="000000" w:sz="4" w:space="0"/>
              <w:left w:val="single" w:color="000000" w:sz="4" w:space="0"/>
              <w:bottom w:val="single" w:color="000000" w:sz="4" w:space="0"/>
              <w:right w:val="single" w:color="000000" w:sz="4" w:space="0"/>
            </w:tcBorders>
            <w:shd w:val="clear" w:color="auto" w:fill="F8F8F8"/>
            <w:vAlign w:val="center"/>
          </w:tcPr>
          <w:p w14:paraId="6D4BB446">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台</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65659">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CB31">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r>
              <w:rPr>
                <w:rFonts w:hint="eastAsia" w:ascii="仿宋" w:hAnsi="仿宋" w:eastAsia="仿宋" w:cs="仿宋"/>
                <w:sz w:val="22"/>
                <w:szCs w:val="22"/>
                <w:lang w:val="en-US" w:eastAsia="zh-CN"/>
              </w:rPr>
              <w:t>使用焊条或6毫米钢筋焊接纹路取代原焊接防滑板工艺</w:t>
            </w:r>
          </w:p>
        </w:tc>
      </w:tr>
      <w:tr w14:paraId="1AD6C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2"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B07B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22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EDB84">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垫片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D3DFC">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11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B3970">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110</w:t>
            </w:r>
          </w:p>
        </w:tc>
        <w:tc>
          <w:tcPr>
            <w:tcW w:w="1149" w:type="dxa"/>
            <w:tcBorders>
              <w:top w:val="single" w:color="000000" w:sz="4" w:space="0"/>
              <w:left w:val="single" w:color="000000" w:sz="4" w:space="0"/>
              <w:bottom w:val="single" w:color="000000" w:sz="4" w:space="0"/>
              <w:right w:val="single" w:color="000000" w:sz="4" w:space="0"/>
            </w:tcBorders>
            <w:shd w:val="clear" w:color="auto" w:fill="F8F8F8"/>
            <w:noWrap/>
            <w:vAlign w:val="center"/>
          </w:tcPr>
          <w:p w14:paraId="64B241F6">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张</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8FD4C">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06C6">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r>
              <w:rPr>
                <w:rFonts w:hint="eastAsia" w:ascii="仿宋" w:hAnsi="仿宋" w:eastAsia="仿宋" w:cs="仿宋"/>
                <w:sz w:val="22"/>
                <w:szCs w:val="22"/>
                <w:lang w:val="en-US" w:eastAsia="zh-CN"/>
              </w:rPr>
              <w:t>18cm*18cm*0.3cm40张、18cm*18cm*0.5cm20张、18cm*18cm*1.2cm20张、10cm*10cm*0.3cm20张、10cm*10cm*0.5cm10张</w:t>
            </w:r>
          </w:p>
        </w:tc>
      </w:tr>
      <w:tr w14:paraId="6CB3F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AE0C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22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D3F60">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防尘带</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902F">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11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6BABA2">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2</w:t>
            </w:r>
          </w:p>
        </w:tc>
        <w:tc>
          <w:tcPr>
            <w:tcW w:w="1149" w:type="dxa"/>
            <w:tcBorders>
              <w:top w:val="single" w:color="000000" w:sz="4" w:space="0"/>
              <w:left w:val="single" w:color="000000" w:sz="4" w:space="0"/>
              <w:bottom w:val="single" w:color="000000" w:sz="4" w:space="0"/>
              <w:right w:val="single" w:color="000000" w:sz="4" w:space="0"/>
            </w:tcBorders>
            <w:shd w:val="clear" w:color="auto" w:fill="F8F8F8"/>
            <w:noWrap/>
            <w:vAlign w:val="center"/>
          </w:tcPr>
          <w:p w14:paraId="56BC51E9">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条</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87344">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4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17D18">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r>
              <w:rPr>
                <w:rFonts w:hint="eastAsia" w:ascii="仿宋" w:hAnsi="仿宋" w:eastAsia="仿宋" w:cs="仿宋"/>
                <w:sz w:val="22"/>
                <w:szCs w:val="22"/>
                <w:lang w:val="en-US" w:eastAsia="zh-CN"/>
              </w:rPr>
              <w:t>22m</w:t>
            </w:r>
          </w:p>
        </w:tc>
      </w:tr>
      <w:tr w14:paraId="5F830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E72A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22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D7F26">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防尘条</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FD67A">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11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D3CCC5">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10</w:t>
            </w:r>
          </w:p>
        </w:tc>
        <w:tc>
          <w:tcPr>
            <w:tcW w:w="1149" w:type="dxa"/>
            <w:tcBorders>
              <w:top w:val="single" w:color="000000" w:sz="4" w:space="0"/>
              <w:left w:val="single" w:color="000000" w:sz="4" w:space="0"/>
              <w:bottom w:val="single" w:color="000000" w:sz="4" w:space="0"/>
              <w:right w:val="single" w:color="000000" w:sz="4" w:space="0"/>
            </w:tcBorders>
            <w:shd w:val="clear" w:color="auto" w:fill="F8F8F8"/>
            <w:noWrap/>
            <w:vAlign w:val="center"/>
          </w:tcPr>
          <w:p w14:paraId="6EC68C7A">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E44EA">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4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D7F62">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r>
              <w:rPr>
                <w:rFonts w:hint="eastAsia" w:ascii="仿宋" w:hAnsi="仿宋" w:eastAsia="仿宋" w:cs="仿宋"/>
                <w:sz w:val="22"/>
                <w:szCs w:val="22"/>
                <w:lang w:val="en-US" w:eastAsia="zh-CN"/>
              </w:rPr>
              <w:t>3.4m</w:t>
            </w:r>
          </w:p>
        </w:tc>
      </w:tr>
      <w:tr w14:paraId="29C66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D04B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6CF9B">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传感器底座（柱式）</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AE02E">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11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34E49">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16</w:t>
            </w:r>
          </w:p>
        </w:tc>
        <w:tc>
          <w:tcPr>
            <w:tcW w:w="1149" w:type="dxa"/>
            <w:tcBorders>
              <w:top w:val="single" w:color="000000" w:sz="4" w:space="0"/>
              <w:left w:val="single" w:color="000000" w:sz="4" w:space="0"/>
              <w:bottom w:val="single" w:color="000000" w:sz="4" w:space="0"/>
              <w:right w:val="single" w:color="000000" w:sz="4" w:space="0"/>
            </w:tcBorders>
            <w:shd w:val="clear" w:color="auto" w:fill="F8F8F8"/>
            <w:noWrap/>
            <w:vAlign w:val="center"/>
          </w:tcPr>
          <w:p w14:paraId="25049B18">
            <w:pPr>
              <w:pageBreakBefore w:val="0"/>
              <w:widowControl/>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sz w:val="22"/>
                <w:szCs w:val="22"/>
              </w:rPr>
            </w:pPr>
            <w:r>
              <w:rPr>
                <w:rFonts w:hint="eastAsia" w:ascii="仿宋" w:hAnsi="仿宋" w:eastAsia="仿宋" w:cs="仿宋"/>
                <w:sz w:val="22"/>
                <w:szCs w:val="22"/>
                <w:lang w:val="en-US" w:eastAsia="zh-CN"/>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428A3">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rPr>
            </w:pPr>
          </w:p>
        </w:tc>
        <w:tc>
          <w:tcPr>
            <w:tcW w:w="4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DC041">
            <w:pPr>
              <w:pageBreakBefore w:val="0"/>
              <w:widowControl/>
              <w:kinsoku/>
              <w:wordWrap/>
              <w:overflowPunct/>
              <w:topLinePunct w:val="0"/>
              <w:autoSpaceDE/>
              <w:autoSpaceDN/>
              <w:bidi w:val="0"/>
              <w:adjustRightInd/>
              <w:snapToGrid/>
              <w:spacing w:line="360" w:lineRule="auto"/>
              <w:jc w:val="center"/>
              <w:rPr>
                <w:rFonts w:hint="eastAsia" w:ascii="仿宋" w:hAnsi="仿宋" w:eastAsia="仿宋" w:cs="仿宋"/>
                <w:sz w:val="22"/>
                <w:szCs w:val="22"/>
                <w:lang w:val="en-US"/>
              </w:rPr>
            </w:pPr>
            <w:r>
              <w:rPr>
                <w:rFonts w:hint="eastAsia" w:ascii="仿宋" w:hAnsi="仿宋" w:eastAsia="仿宋" w:cs="仿宋"/>
                <w:sz w:val="22"/>
                <w:szCs w:val="22"/>
                <w:lang w:val="en-US" w:eastAsia="zh-CN"/>
              </w:rPr>
              <w:t>大唐计重设备8个、金钟计重设备8个</w:t>
            </w:r>
          </w:p>
        </w:tc>
      </w:tr>
      <w:tr w14:paraId="3C6CF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74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7D1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合计</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4EBE5">
            <w:pPr>
              <w:pageBreakBefore w:val="0"/>
              <w:widowControl/>
              <w:kinsoku/>
              <w:wordWrap/>
              <w:overflowPunct/>
              <w:topLinePunct w:val="0"/>
              <w:autoSpaceDE/>
              <w:autoSpaceDN/>
              <w:bidi w:val="0"/>
              <w:adjustRightInd/>
              <w:snapToGrid/>
              <w:spacing w:line="360" w:lineRule="auto"/>
              <w:rPr>
                <w:rFonts w:hint="eastAsia" w:ascii="仿宋" w:hAnsi="仿宋" w:eastAsia="仿宋" w:cs="仿宋"/>
                <w:i w:val="0"/>
                <w:iCs w:val="0"/>
                <w:color w:val="000000"/>
                <w:sz w:val="22"/>
                <w:szCs w:val="22"/>
                <w:u w:val="none"/>
              </w:rPr>
            </w:pP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C42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含税金、车辆台班费、安全措施费等其他费用</w:t>
            </w:r>
          </w:p>
        </w:tc>
      </w:tr>
    </w:tbl>
    <w:p w14:paraId="4CE8E81F">
      <w:pPr>
        <w:pageBreakBefore w:val="0"/>
        <w:widowControl/>
        <w:kinsoku/>
        <w:wordWrap/>
        <w:overflowPunct/>
        <w:topLinePunct w:val="0"/>
        <w:autoSpaceDE/>
        <w:autoSpaceDN/>
        <w:bidi w:val="0"/>
        <w:adjustRightInd/>
        <w:snapToGrid/>
        <w:spacing w:line="560" w:lineRule="exact"/>
        <w:rPr>
          <w:sz w:val="31"/>
          <w:szCs w:val="31"/>
        </w:rPr>
        <w:sectPr>
          <w:pgSz w:w="16838" w:h="11906" w:orient="landscape"/>
          <w:pgMar w:top="1440" w:right="1800" w:bottom="1440" w:left="1800" w:header="0" w:footer="791" w:gutter="0"/>
          <w:pgNumType w:fmt="decimal"/>
          <w:cols w:space="720" w:num="1"/>
        </w:sectPr>
      </w:pPr>
    </w:p>
    <w:p w14:paraId="4EFCEE83">
      <w:pPr>
        <w:pStyle w:val="5"/>
        <w:bidi w:val="0"/>
        <w:ind w:left="0" w:leftChars="0" w:firstLine="0" w:firstLineChars="0"/>
        <w:outlineLvl w:val="0"/>
        <w:rPr>
          <w:rFonts w:hint="eastAsia"/>
          <w:lang w:val="en-US" w:eastAsia="zh-CN"/>
        </w:rPr>
      </w:pPr>
      <w:bookmarkStart w:id="9" w:name="_Toc14634"/>
      <w:bookmarkStart w:id="10" w:name="_Toc3312"/>
      <w:r>
        <w:rPr>
          <w:rFonts w:hint="eastAsia"/>
          <w:lang w:val="en-US" w:eastAsia="zh-CN"/>
        </w:rPr>
        <w:t>防滑处理示意图</w:t>
      </w:r>
      <w:bookmarkEnd w:id="9"/>
      <w:bookmarkEnd w:id="10"/>
    </w:p>
    <w:p w14:paraId="6D92328B">
      <w:pPr>
        <w:pStyle w:val="3"/>
        <w:spacing w:before="65" w:line="228" w:lineRule="auto"/>
        <w:ind w:left="0" w:leftChars="0" w:firstLine="0" w:firstLineChars="0"/>
        <w:jc w:val="both"/>
        <w:rPr>
          <w:rFonts w:hint="eastAsia"/>
          <w:lang w:val="en-US" w:eastAsia="zh-CN"/>
        </w:rPr>
      </w:pPr>
      <w:r>
        <w:rPr>
          <w:rFonts w:hint="eastAsia" w:ascii="仿宋" w:hAnsi="仿宋" w:eastAsia="仿宋" w:cs="仿宋"/>
          <w:color w:val="000000"/>
          <w:sz w:val="21"/>
          <w:szCs w:val="21"/>
        </w:rPr>
        <w:drawing>
          <wp:inline distT="0" distB="0" distL="114300" distR="114300">
            <wp:extent cx="5506720" cy="7498080"/>
            <wp:effectExtent l="0" t="0" r="17780" b="7620"/>
            <wp:docPr id="6" name="图片 6" descr="5f0ac4cb141725e3ffdae891d8fa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f0ac4cb141725e3ffdae891d8fadef"/>
                    <pic:cNvPicPr>
                      <a:picLocks noChangeAspect="1"/>
                    </pic:cNvPicPr>
                  </pic:nvPicPr>
                  <pic:blipFill>
                    <a:blip r:embed="rId21"/>
                    <a:stretch>
                      <a:fillRect/>
                    </a:stretch>
                  </pic:blipFill>
                  <pic:spPr>
                    <a:xfrm>
                      <a:off x="0" y="0"/>
                      <a:ext cx="5506720" cy="7498080"/>
                    </a:xfrm>
                    <a:prstGeom prst="rect">
                      <a:avLst/>
                    </a:prstGeom>
                  </pic:spPr>
                </pic:pic>
              </a:graphicData>
            </a:graphic>
          </wp:inline>
        </w:drawing>
      </w:r>
    </w:p>
    <w:p w14:paraId="661B01AD">
      <w:bookmarkStart w:id="11" w:name="_GoBack"/>
      <w:bookmarkEnd w:id="11"/>
    </w:p>
    <w:sectPr>
      <w:footerReference r:id="rId19" w:type="default"/>
      <w:pgSz w:w="11906" w:h="16838"/>
      <w:pgMar w:top="1440" w:right="1800" w:bottom="1440" w:left="1800" w:header="0" w:footer="791"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40"/>
      </w:pPr>
      <w:r>
        <w:separator/>
      </w:r>
    </w:p>
  </w:endnote>
  <w:endnote w:type="continuationSeparator" w:id="1">
    <w:p>
      <w:pPr>
        <w:spacing w:line="240" w:lineRule="auto"/>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3000509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99BFC">
    <w:pPr>
      <w:spacing w:line="184" w:lineRule="auto"/>
      <w:ind w:left="4152"/>
      <w:rPr>
        <w:rFonts w:ascii="Arial" w:hAnsi="Arial" w:eastAsia="Arial" w:cs="Arial"/>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DB2A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47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576DB2A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47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05E93">
    <w:pPr>
      <w:spacing w:line="184" w:lineRule="auto"/>
      <w:ind w:left="4369"/>
      <w:rPr>
        <w:rFonts w:ascii="Arial" w:hAnsi="Arial" w:eastAsia="Arial" w:cs="Arial"/>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00399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1200399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AEBB4">
    <w:pPr>
      <w:spacing w:line="184" w:lineRule="auto"/>
      <w:ind w:left="4572"/>
      <w:rPr>
        <w:rFonts w:ascii="Arial" w:hAnsi="Arial" w:eastAsia="Arial" w:cs="Arial"/>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21FCD">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39621FCD">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64A4B">
    <w:pPr>
      <w:spacing w:line="184" w:lineRule="auto"/>
      <w:ind w:left="4487"/>
      <w:rPr>
        <w:rFonts w:ascii="Arial" w:hAnsi="Arial" w:eastAsia="Arial" w:cs="Arial"/>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896F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5E9896F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3AD1E">
    <w:pPr>
      <w:spacing w:line="184" w:lineRule="auto"/>
      <w:ind w:left="4572"/>
      <w:rPr>
        <w:rFonts w:ascii="Arial" w:hAnsi="Arial" w:eastAsia="Arial" w:cs="Arial"/>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0F6D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6900F6D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EE97D">
    <w:pPr>
      <w:spacing w:line="184" w:lineRule="auto"/>
      <w:ind w:left="4152"/>
      <w:rPr>
        <w:rFonts w:ascii="Arial" w:hAnsi="Arial" w:eastAsia="Arial" w:cs="Arial"/>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18B9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60</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63418B9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60</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30237">
    <w:pPr>
      <w:spacing w:line="184" w:lineRule="auto"/>
      <w:ind w:left="4565"/>
      <w:rPr>
        <w:rFonts w:ascii="Arial" w:hAnsi="Arial" w:eastAsia="Arial" w:cs="Arial"/>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0CB3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63</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7980CB3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63</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A9FFC">
    <w:pPr>
      <w:spacing w:line="184" w:lineRule="auto"/>
      <w:ind w:left="4562"/>
      <w:rPr>
        <w:rFonts w:ascii="Arial" w:hAnsi="Arial" w:eastAsia="Arial" w:cs="Arial"/>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0E21A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48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60E21A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48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D0C87">
    <w:pPr>
      <w:spacing w:line="184" w:lineRule="auto"/>
      <w:ind w:left="4565"/>
      <w:rPr>
        <w:rFonts w:ascii="Arial" w:hAnsi="Arial" w:eastAsia="Arial" w:cs="Arial"/>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6CCE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49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1796CCE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49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19293">
    <w:pPr>
      <w:spacing w:line="184" w:lineRule="auto"/>
      <w:ind w:left="4565"/>
      <w:rPr>
        <w:rFonts w:ascii="Arial" w:hAnsi="Arial" w:eastAsia="Arial" w:cs="Arial"/>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483DF9">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49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F483DF9">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49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5B514">
    <w:pPr>
      <w:spacing w:line="184" w:lineRule="auto"/>
      <w:ind w:left="4528"/>
      <w:rPr>
        <w:rFonts w:ascii="Arial" w:hAnsi="Arial" w:eastAsia="Arial" w:cs="Arial"/>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DB4D7">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70BDB4D7">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23728">
    <w:pPr>
      <w:spacing w:line="184" w:lineRule="auto"/>
      <w:ind w:left="4555"/>
      <w:rPr>
        <w:rFonts w:ascii="Arial" w:hAnsi="Arial" w:eastAsia="Arial" w:cs="Arial"/>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8D25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5818D25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CF5BB">
    <w:pPr>
      <w:spacing w:line="184" w:lineRule="auto"/>
      <w:ind w:left="4563"/>
      <w:rPr>
        <w:rFonts w:ascii="Arial" w:hAnsi="Arial" w:eastAsia="Arial" w:cs="Arial"/>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19484">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53</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58419484">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53</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4DD81">
    <w:pPr>
      <w:spacing w:line="184" w:lineRule="auto"/>
      <w:ind w:left="4528"/>
      <w:rPr>
        <w:rFonts w:ascii="Arial" w:hAnsi="Arial" w:eastAsia="Arial" w:cs="Arial"/>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58EC6">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15058EC6">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66D15">
    <w:pPr>
      <w:spacing w:line="184" w:lineRule="auto"/>
      <w:ind w:left="4638"/>
      <w:rPr>
        <w:rFonts w:ascii="Arial" w:hAnsi="Arial" w:eastAsia="Arial" w:cs="Arial"/>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7624D">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4047624D">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40"/>
      </w:pPr>
      <w:r>
        <w:separator/>
      </w:r>
    </w:p>
  </w:footnote>
  <w:footnote w:type="continuationSeparator" w:id="1">
    <w:p>
      <w:pPr>
        <w:spacing w:before="0" w:after="0" w:line="360" w:lineRule="auto"/>
        <w:ind w:firstLine="4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jZTYwNjkwYTJkNDQ1MzgzMDRlZWU2MTg3MjVkZTIifQ=="/>
  </w:docVars>
  <w:rsids>
    <w:rsidRoot w:val="3AAA4B89"/>
    <w:rsid w:val="01455097"/>
    <w:rsid w:val="08FA5A23"/>
    <w:rsid w:val="0B7964A8"/>
    <w:rsid w:val="0DF96E4E"/>
    <w:rsid w:val="1305551A"/>
    <w:rsid w:val="1467302B"/>
    <w:rsid w:val="18405385"/>
    <w:rsid w:val="18723999"/>
    <w:rsid w:val="1ED55CE0"/>
    <w:rsid w:val="1FB67E50"/>
    <w:rsid w:val="20093E3B"/>
    <w:rsid w:val="21B64C05"/>
    <w:rsid w:val="21F22270"/>
    <w:rsid w:val="27586C46"/>
    <w:rsid w:val="29EC10A7"/>
    <w:rsid w:val="2A4E41AE"/>
    <w:rsid w:val="2B3B3883"/>
    <w:rsid w:val="2F836032"/>
    <w:rsid w:val="33E03EA1"/>
    <w:rsid w:val="358A1858"/>
    <w:rsid w:val="362C7DDC"/>
    <w:rsid w:val="39424ABF"/>
    <w:rsid w:val="398B0BC5"/>
    <w:rsid w:val="3AAA4B89"/>
    <w:rsid w:val="3BF87DFA"/>
    <w:rsid w:val="3FB2668E"/>
    <w:rsid w:val="44AE1BA6"/>
    <w:rsid w:val="45AC2BA0"/>
    <w:rsid w:val="4C284C75"/>
    <w:rsid w:val="4DEA0FD8"/>
    <w:rsid w:val="52E7132B"/>
    <w:rsid w:val="597A62DD"/>
    <w:rsid w:val="59863D96"/>
    <w:rsid w:val="5CC01880"/>
    <w:rsid w:val="5DD07730"/>
    <w:rsid w:val="6332493A"/>
    <w:rsid w:val="64225276"/>
    <w:rsid w:val="66A84355"/>
    <w:rsid w:val="68411F7B"/>
    <w:rsid w:val="6D933107"/>
    <w:rsid w:val="716C7F52"/>
    <w:rsid w:val="73093E9B"/>
    <w:rsid w:val="73420DB5"/>
    <w:rsid w:val="76E553E6"/>
    <w:rsid w:val="79E2430E"/>
    <w:rsid w:val="7CE245E4"/>
    <w:rsid w:val="7F5408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440" w:firstLineChars="200"/>
      <w:jc w:val="left"/>
      <w:textAlignment w:val="auto"/>
    </w:pPr>
    <w:rPr>
      <w:rFonts w:ascii="仿宋" w:hAnsi="仿宋" w:eastAsia="仿宋" w:cs="仿宋"/>
      <w:snapToGrid/>
      <w:color w:val="000000"/>
      <w:kern w:val="0"/>
      <w:sz w:val="22"/>
      <w:szCs w:val="22"/>
      <w:highlight w:val="none"/>
      <w:lang w:val="en-US" w:eastAsia="zh-CN" w:bidi="ar-SA"/>
    </w:rPr>
  </w:style>
  <w:style w:type="paragraph" w:styleId="4">
    <w:name w:val="heading 2"/>
    <w:basedOn w:val="1"/>
    <w:next w:val="1"/>
    <w:unhideWhenUsed/>
    <w:qFormat/>
    <w:uiPriority w:val="0"/>
    <w:pPr>
      <w:keepNext/>
      <w:keepLines/>
      <w:spacing w:before="260" w:beforeLines="0" w:after="260" w:afterLines="0" w:line="560" w:lineRule="exact"/>
      <w:ind w:firstLine="0" w:firstLineChars="0"/>
      <w:jc w:val="center"/>
      <w:outlineLvl w:val="1"/>
    </w:pPr>
    <w:rPr>
      <w:rFonts w:ascii="方正小标宋简体" w:hAnsi="方正小标宋简体" w:eastAsia="方正小标宋简体" w:cs="方正小标宋简体"/>
      <w:bCs/>
      <w:sz w:val="36"/>
      <w:szCs w:val="36"/>
    </w:rPr>
  </w:style>
  <w:style w:type="paragraph" w:styleId="5">
    <w:name w:val="heading 3"/>
    <w:basedOn w:val="3"/>
    <w:next w:val="1"/>
    <w:unhideWhenUsed/>
    <w:qFormat/>
    <w:uiPriority w:val="0"/>
    <w:pPr>
      <w:ind w:firstLine="450"/>
      <w:outlineLvl w:val="2"/>
    </w:pPr>
    <w:rPr>
      <w:rFonts w:ascii="仿宋" w:hAnsi="仿宋" w:eastAsia="仿宋" w:cs="仿宋"/>
      <w:b/>
      <w:bCs/>
      <w:spacing w:val="2"/>
      <w:sz w:val="22"/>
      <w:szCs w:val="22"/>
    </w:rPr>
  </w:style>
  <w:style w:type="paragraph" w:styleId="6">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afterLines="0" w:afterAutospacing="0"/>
    </w:pPr>
  </w:style>
  <w:style w:type="paragraph" w:styleId="7">
    <w:name w:val="footer"/>
    <w:basedOn w:val="1"/>
    <w:qFormat/>
    <w:uiPriority w:val="99"/>
    <w:pPr>
      <w:tabs>
        <w:tab w:val="center" w:pos="4153"/>
        <w:tab w:val="right" w:pos="8306"/>
      </w:tabs>
      <w:snapToGrid w:val="0"/>
      <w:jc w:val="left"/>
    </w:pPr>
    <w:rPr>
      <w:sz w:val="18"/>
      <w:szCs w:val="20"/>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四川高速公路建设开发集团有限公司</Company>
  <Pages>24</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2024-10-24T08:01:00Z</dcterms:created>
  <dc:creator>谢福杰</dc:creator>
  <cp:lastModifiedBy>谢福杰</cp:lastModifiedBy>
  <dcterms:modified xsi:type="dcterms:W3CDTF">2024-10-24T08:01:25Z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7F4D7A8795684466AE117428813A2EC7_11</vt:lpwstr>
  </property>
</Properties>
</file>